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D0" w:rsidRPr="004316D0" w:rsidRDefault="004316D0" w:rsidP="004316D0">
      <w:pPr>
        <w:widowControl w:val="0"/>
        <w:ind w:right="-20"/>
        <w:jc w:val="center"/>
        <w:rPr>
          <w:b/>
          <w:bCs/>
          <w:iCs/>
          <w:color w:val="000000"/>
        </w:rPr>
      </w:pPr>
      <w:r w:rsidRPr="004316D0">
        <w:rPr>
          <w:b/>
          <w:bCs/>
          <w:iCs/>
          <w:color w:val="000000"/>
          <w:w w:val="99"/>
        </w:rPr>
        <w:t>М</w:t>
      </w:r>
      <w:r w:rsidRPr="004316D0">
        <w:rPr>
          <w:b/>
          <w:bCs/>
          <w:iCs/>
          <w:color w:val="000000"/>
        </w:rPr>
        <w:t>ун</w:t>
      </w:r>
      <w:r w:rsidRPr="004316D0">
        <w:rPr>
          <w:b/>
          <w:bCs/>
          <w:iCs/>
          <w:color w:val="000000"/>
          <w:spacing w:val="1"/>
        </w:rPr>
        <w:t>и</w:t>
      </w:r>
      <w:r w:rsidRPr="004316D0">
        <w:rPr>
          <w:b/>
          <w:bCs/>
          <w:iCs/>
          <w:color w:val="000000"/>
          <w:w w:val="99"/>
        </w:rPr>
        <w:t>цип</w:t>
      </w:r>
      <w:r w:rsidRPr="004316D0">
        <w:rPr>
          <w:b/>
          <w:bCs/>
          <w:iCs/>
          <w:color w:val="000000"/>
        </w:rPr>
        <w:t>ал</w:t>
      </w:r>
      <w:r w:rsidRPr="004316D0">
        <w:rPr>
          <w:b/>
          <w:bCs/>
          <w:iCs/>
          <w:color w:val="000000"/>
          <w:w w:val="99"/>
        </w:rPr>
        <w:t>ь</w:t>
      </w:r>
      <w:r w:rsidRPr="004316D0">
        <w:rPr>
          <w:b/>
          <w:bCs/>
          <w:iCs/>
          <w:color w:val="000000"/>
        </w:rPr>
        <w:t>ное бюджетное общ</w:t>
      </w:r>
      <w:r w:rsidRPr="004316D0">
        <w:rPr>
          <w:b/>
          <w:bCs/>
          <w:iCs/>
          <w:color w:val="000000"/>
          <w:spacing w:val="-2"/>
        </w:rPr>
        <w:t>е</w:t>
      </w:r>
      <w:r w:rsidRPr="004316D0">
        <w:rPr>
          <w:b/>
          <w:bCs/>
          <w:iCs/>
          <w:color w:val="000000"/>
        </w:rPr>
        <w:t>обра</w:t>
      </w:r>
      <w:r w:rsidRPr="004316D0">
        <w:rPr>
          <w:b/>
          <w:bCs/>
          <w:iCs/>
          <w:color w:val="000000"/>
          <w:w w:val="99"/>
        </w:rPr>
        <w:t>з</w:t>
      </w:r>
      <w:r w:rsidRPr="004316D0">
        <w:rPr>
          <w:b/>
          <w:bCs/>
          <w:iCs/>
          <w:color w:val="000000"/>
        </w:rPr>
        <w:t>ов</w:t>
      </w:r>
      <w:r w:rsidRPr="004316D0">
        <w:rPr>
          <w:b/>
          <w:bCs/>
          <w:iCs/>
          <w:color w:val="000000"/>
          <w:spacing w:val="-1"/>
        </w:rPr>
        <w:t>а</w:t>
      </w:r>
      <w:r w:rsidRPr="004316D0">
        <w:rPr>
          <w:b/>
          <w:bCs/>
          <w:iCs/>
          <w:color w:val="000000"/>
          <w:spacing w:val="2"/>
        </w:rPr>
        <w:t>т</w:t>
      </w:r>
      <w:r w:rsidRPr="004316D0">
        <w:rPr>
          <w:b/>
          <w:bCs/>
          <w:iCs/>
          <w:color w:val="000000"/>
        </w:rPr>
        <w:t>е</w:t>
      </w:r>
      <w:r w:rsidRPr="004316D0">
        <w:rPr>
          <w:b/>
          <w:bCs/>
          <w:iCs/>
          <w:color w:val="000000"/>
          <w:spacing w:val="-1"/>
        </w:rPr>
        <w:t>л</w:t>
      </w:r>
      <w:r w:rsidRPr="004316D0">
        <w:rPr>
          <w:b/>
          <w:bCs/>
          <w:iCs/>
          <w:color w:val="000000"/>
        </w:rPr>
        <w:t>ь</w:t>
      </w:r>
      <w:r w:rsidRPr="004316D0">
        <w:rPr>
          <w:b/>
          <w:bCs/>
          <w:iCs/>
          <w:color w:val="000000"/>
          <w:spacing w:val="1"/>
        </w:rPr>
        <w:t>н</w:t>
      </w:r>
      <w:r w:rsidRPr="004316D0">
        <w:rPr>
          <w:b/>
          <w:bCs/>
          <w:iCs/>
          <w:color w:val="000000"/>
        </w:rPr>
        <w:t xml:space="preserve">ое </w:t>
      </w:r>
      <w:r w:rsidRPr="004316D0">
        <w:rPr>
          <w:b/>
          <w:bCs/>
          <w:iCs/>
          <w:color w:val="000000"/>
          <w:spacing w:val="-1"/>
        </w:rPr>
        <w:t>уч</w:t>
      </w:r>
      <w:r w:rsidRPr="004316D0">
        <w:rPr>
          <w:b/>
          <w:bCs/>
          <w:iCs/>
          <w:color w:val="000000"/>
        </w:rPr>
        <w:t>реж</w:t>
      </w:r>
      <w:r w:rsidRPr="004316D0">
        <w:rPr>
          <w:b/>
          <w:bCs/>
          <w:iCs/>
          <w:color w:val="000000"/>
          <w:spacing w:val="1"/>
          <w:w w:val="99"/>
        </w:rPr>
        <w:t>д</w:t>
      </w:r>
      <w:r w:rsidRPr="004316D0">
        <w:rPr>
          <w:b/>
          <w:bCs/>
          <w:iCs/>
          <w:color w:val="000000"/>
        </w:rPr>
        <w:t>ен</w:t>
      </w:r>
      <w:r w:rsidRPr="004316D0">
        <w:rPr>
          <w:b/>
          <w:bCs/>
          <w:iCs/>
          <w:color w:val="000000"/>
          <w:spacing w:val="1"/>
          <w:w w:val="99"/>
        </w:rPr>
        <w:t>и</w:t>
      </w:r>
      <w:r w:rsidRPr="004316D0">
        <w:rPr>
          <w:b/>
          <w:bCs/>
          <w:iCs/>
          <w:color w:val="000000"/>
        </w:rPr>
        <w:t>е</w:t>
      </w:r>
    </w:p>
    <w:p w:rsidR="004316D0" w:rsidRDefault="004316D0" w:rsidP="004316D0">
      <w:pPr>
        <w:widowControl w:val="0"/>
        <w:ind w:right="-2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лицей №1 г. Пролетарска</w:t>
      </w:r>
    </w:p>
    <w:p w:rsidR="004316D0" w:rsidRDefault="004316D0" w:rsidP="004316D0">
      <w:pPr>
        <w:widowControl w:val="0"/>
        <w:ind w:right="-20"/>
        <w:jc w:val="center"/>
        <w:rPr>
          <w:b/>
          <w:bCs/>
          <w:color w:val="000000"/>
        </w:rPr>
      </w:pPr>
    </w:p>
    <w:p w:rsidR="009D097B" w:rsidRDefault="004316D0" w:rsidP="004316D0">
      <w:pPr>
        <w:widowControl w:val="0"/>
        <w:ind w:right="-20"/>
        <w:jc w:val="center"/>
        <w:rPr>
          <w:b/>
          <w:bCs/>
          <w:color w:val="000000"/>
        </w:rPr>
      </w:pPr>
      <w:r w:rsidRPr="004316D0">
        <w:rPr>
          <w:b/>
          <w:bCs/>
          <w:color w:val="000000"/>
        </w:rPr>
        <w:t>П</w:t>
      </w:r>
      <w:r w:rsidR="009D097B">
        <w:rPr>
          <w:b/>
          <w:bCs/>
          <w:color w:val="000000"/>
        </w:rPr>
        <w:t>РОГРАММА</w:t>
      </w:r>
      <w:r w:rsidRPr="004316D0">
        <w:rPr>
          <w:b/>
          <w:bCs/>
          <w:color w:val="000000"/>
        </w:rPr>
        <w:t xml:space="preserve"> РАБОТЫ </w:t>
      </w:r>
    </w:p>
    <w:p w:rsidR="004316D0" w:rsidRDefault="004316D0" w:rsidP="004316D0">
      <w:pPr>
        <w:widowControl w:val="0"/>
        <w:ind w:right="-20"/>
        <w:jc w:val="center"/>
        <w:rPr>
          <w:b/>
          <w:bCs/>
          <w:color w:val="000000"/>
        </w:rPr>
      </w:pPr>
      <w:r w:rsidRPr="004316D0">
        <w:rPr>
          <w:b/>
          <w:bCs/>
          <w:color w:val="000000"/>
        </w:rPr>
        <w:t>УЧИТЕЛ</w:t>
      </w:r>
      <w:r w:rsidRPr="004316D0">
        <w:rPr>
          <w:b/>
          <w:bCs/>
          <w:color w:val="000000"/>
          <w:spacing w:val="2"/>
        </w:rPr>
        <w:t>Я</w:t>
      </w:r>
      <w:r w:rsidRPr="004316D0">
        <w:rPr>
          <w:b/>
          <w:bCs/>
          <w:color w:val="000000"/>
        </w:rPr>
        <w:t>-НАСТАВНИКА</w:t>
      </w:r>
      <w:r>
        <w:rPr>
          <w:b/>
          <w:bCs/>
          <w:color w:val="000000"/>
        </w:rPr>
        <w:t xml:space="preserve"> </w:t>
      </w:r>
    </w:p>
    <w:p w:rsidR="004316D0" w:rsidRDefault="004316D0" w:rsidP="004316D0">
      <w:pPr>
        <w:widowControl w:val="0"/>
        <w:ind w:right="-20"/>
        <w:jc w:val="center"/>
        <w:rPr>
          <w:b/>
          <w:bCs/>
          <w:iCs/>
          <w:color w:val="000000"/>
        </w:rPr>
      </w:pPr>
      <w:proofErr w:type="gramStart"/>
      <w:r w:rsidRPr="004316D0">
        <w:rPr>
          <w:b/>
          <w:bCs/>
          <w:color w:val="000000"/>
        </w:rPr>
        <w:t>С</w:t>
      </w:r>
      <w:proofErr w:type="gramEnd"/>
      <w:r w:rsidRPr="004316D0">
        <w:rPr>
          <w:b/>
          <w:bCs/>
          <w:color w:val="000000"/>
        </w:rPr>
        <w:t xml:space="preserve"> МОЛО</w:t>
      </w:r>
      <w:r w:rsidRPr="004316D0">
        <w:rPr>
          <w:b/>
          <w:bCs/>
          <w:color w:val="000000"/>
          <w:spacing w:val="1"/>
        </w:rPr>
        <w:t>Д</w:t>
      </w:r>
      <w:r w:rsidRPr="004316D0">
        <w:rPr>
          <w:b/>
          <w:bCs/>
          <w:color w:val="000000"/>
        </w:rPr>
        <w:t>ЫМ</w:t>
      </w:r>
      <w:r>
        <w:rPr>
          <w:b/>
          <w:bCs/>
          <w:color w:val="000000"/>
        </w:rPr>
        <w:t xml:space="preserve"> </w:t>
      </w:r>
      <w:r w:rsidRPr="004316D0">
        <w:rPr>
          <w:b/>
          <w:bCs/>
          <w:color w:val="000000"/>
        </w:rPr>
        <w:t>ПЕЦ</w:t>
      </w:r>
      <w:r w:rsidRPr="004316D0">
        <w:rPr>
          <w:b/>
          <w:bCs/>
          <w:color w:val="000000"/>
          <w:spacing w:val="1"/>
        </w:rPr>
        <w:t>И</w:t>
      </w:r>
      <w:r w:rsidRPr="004316D0">
        <w:rPr>
          <w:b/>
          <w:bCs/>
          <w:color w:val="000000"/>
        </w:rPr>
        <w:t>АЛИСТОМ</w:t>
      </w:r>
      <w:r>
        <w:rPr>
          <w:b/>
          <w:bCs/>
          <w:iCs/>
          <w:color w:val="000000"/>
        </w:rPr>
        <w:t xml:space="preserve"> </w:t>
      </w:r>
    </w:p>
    <w:p w:rsidR="004316D0" w:rsidRPr="004316D0" w:rsidRDefault="004316D0" w:rsidP="004316D0">
      <w:pPr>
        <w:widowControl w:val="0"/>
        <w:ind w:right="-20"/>
        <w:jc w:val="center"/>
        <w:rPr>
          <w:b/>
          <w:bCs/>
          <w:iCs/>
          <w:color w:val="000000"/>
        </w:rPr>
      </w:pPr>
      <w:r w:rsidRPr="004316D0">
        <w:rPr>
          <w:b/>
          <w:bCs/>
          <w:color w:val="000000"/>
        </w:rPr>
        <w:t>на 202</w:t>
      </w:r>
      <w:r>
        <w:rPr>
          <w:b/>
          <w:bCs/>
          <w:color w:val="000000"/>
        </w:rPr>
        <w:t>4</w:t>
      </w:r>
      <w:r w:rsidRPr="004316D0">
        <w:rPr>
          <w:b/>
          <w:bCs/>
          <w:color w:val="000000"/>
        </w:rPr>
        <w:t xml:space="preserve"> - 202</w:t>
      </w:r>
      <w:r>
        <w:rPr>
          <w:b/>
          <w:bCs/>
          <w:color w:val="000000"/>
        </w:rPr>
        <w:t>5</w:t>
      </w:r>
      <w:r w:rsidRPr="004316D0">
        <w:rPr>
          <w:b/>
          <w:bCs/>
          <w:color w:val="000000"/>
        </w:rPr>
        <w:t xml:space="preserve"> учеб</w:t>
      </w:r>
      <w:r w:rsidRPr="004316D0">
        <w:rPr>
          <w:b/>
          <w:bCs/>
          <w:color w:val="000000"/>
          <w:w w:val="99"/>
        </w:rPr>
        <w:t>н</w:t>
      </w:r>
      <w:r w:rsidRPr="004316D0">
        <w:rPr>
          <w:b/>
          <w:bCs/>
          <w:color w:val="000000"/>
        </w:rPr>
        <w:t>ы</w:t>
      </w:r>
      <w:r w:rsidRPr="004316D0">
        <w:rPr>
          <w:b/>
          <w:bCs/>
          <w:color w:val="000000"/>
          <w:w w:val="99"/>
        </w:rPr>
        <w:t>й</w:t>
      </w:r>
      <w:r>
        <w:rPr>
          <w:b/>
          <w:bCs/>
          <w:color w:val="000000"/>
          <w:w w:val="99"/>
        </w:rPr>
        <w:t xml:space="preserve"> </w:t>
      </w:r>
      <w:r w:rsidRPr="004316D0">
        <w:rPr>
          <w:b/>
          <w:bCs/>
          <w:color w:val="000000"/>
          <w:w w:val="99"/>
        </w:rPr>
        <w:t>г</w:t>
      </w:r>
      <w:r w:rsidRPr="004316D0">
        <w:rPr>
          <w:b/>
          <w:bCs/>
          <w:color w:val="000000"/>
        </w:rPr>
        <w:t>од</w:t>
      </w:r>
    </w:p>
    <w:p w:rsidR="004316D0" w:rsidRPr="004316D0" w:rsidRDefault="004316D0" w:rsidP="004316D0">
      <w:pPr>
        <w:spacing w:after="79" w:line="240" w:lineRule="exact"/>
        <w:jc w:val="both"/>
      </w:pPr>
    </w:p>
    <w:p w:rsidR="004316D0" w:rsidRPr="004316D0" w:rsidRDefault="004316D0" w:rsidP="004316D0">
      <w:pPr>
        <w:spacing w:line="240" w:lineRule="exact"/>
      </w:pPr>
    </w:p>
    <w:p w:rsidR="004316D0" w:rsidRPr="004316D0" w:rsidRDefault="004316D0" w:rsidP="004316D0">
      <w:pPr>
        <w:spacing w:after="10" w:line="120" w:lineRule="exact"/>
        <w:rPr>
          <w:sz w:val="12"/>
          <w:szCs w:val="12"/>
        </w:rPr>
      </w:pPr>
    </w:p>
    <w:p w:rsidR="004316D0" w:rsidRPr="004316D0" w:rsidRDefault="004316D0" w:rsidP="004316D0">
      <w:pPr>
        <w:widowControl w:val="0"/>
        <w:tabs>
          <w:tab w:val="left" w:pos="6162"/>
        </w:tabs>
        <w:ind w:left="1541" w:right="-20"/>
        <w:rPr>
          <w:b/>
          <w:bCs/>
          <w:color w:val="000000"/>
        </w:rPr>
      </w:pPr>
      <w:r w:rsidRPr="004316D0">
        <w:rPr>
          <w:b/>
          <w:bCs/>
          <w:color w:val="000000"/>
        </w:rPr>
        <w:t xml:space="preserve">ФИО </w:t>
      </w:r>
      <w:r w:rsidRPr="004316D0">
        <w:rPr>
          <w:b/>
          <w:bCs/>
          <w:color w:val="000000"/>
          <w:spacing w:val="1"/>
        </w:rPr>
        <w:t>н</w:t>
      </w:r>
      <w:r w:rsidRPr="004316D0">
        <w:rPr>
          <w:b/>
          <w:bCs/>
          <w:color w:val="000000"/>
        </w:rPr>
        <w:t>ас</w:t>
      </w:r>
      <w:r w:rsidRPr="004316D0">
        <w:rPr>
          <w:b/>
          <w:bCs/>
          <w:color w:val="000000"/>
          <w:spacing w:val="1"/>
          <w:w w:val="99"/>
        </w:rPr>
        <w:t>т</w:t>
      </w:r>
      <w:r w:rsidRPr="004316D0">
        <w:rPr>
          <w:b/>
          <w:bCs/>
          <w:color w:val="000000"/>
        </w:rPr>
        <w:t>а</w:t>
      </w:r>
      <w:r w:rsidRPr="004316D0">
        <w:rPr>
          <w:b/>
          <w:bCs/>
          <w:color w:val="000000"/>
          <w:spacing w:val="-1"/>
          <w:w w:val="99"/>
        </w:rPr>
        <w:t>в</w:t>
      </w:r>
      <w:r w:rsidRPr="004316D0">
        <w:rPr>
          <w:b/>
          <w:bCs/>
          <w:color w:val="000000"/>
        </w:rPr>
        <w:t>н</w:t>
      </w:r>
      <w:r w:rsidRPr="004316D0">
        <w:rPr>
          <w:b/>
          <w:bCs/>
          <w:color w:val="000000"/>
          <w:spacing w:val="-1"/>
        </w:rPr>
        <w:t>и</w:t>
      </w:r>
      <w:r w:rsidRPr="004316D0">
        <w:rPr>
          <w:b/>
          <w:bCs/>
          <w:color w:val="000000"/>
        </w:rPr>
        <w:t xml:space="preserve">ка                                        ФИО </w:t>
      </w:r>
      <w:r w:rsidRPr="004316D0">
        <w:rPr>
          <w:b/>
          <w:bCs/>
          <w:color w:val="000000"/>
          <w:w w:val="99"/>
        </w:rPr>
        <w:t>м</w:t>
      </w:r>
      <w:r w:rsidRPr="004316D0">
        <w:rPr>
          <w:b/>
          <w:bCs/>
          <w:color w:val="000000"/>
        </w:rPr>
        <w:t>о</w:t>
      </w:r>
      <w:r w:rsidRPr="004316D0">
        <w:rPr>
          <w:b/>
          <w:bCs/>
          <w:color w:val="000000"/>
          <w:w w:val="99"/>
        </w:rPr>
        <w:t>л</w:t>
      </w:r>
      <w:r w:rsidRPr="004316D0">
        <w:rPr>
          <w:b/>
          <w:bCs/>
          <w:color w:val="000000"/>
        </w:rPr>
        <w:t>одо</w:t>
      </w:r>
      <w:r w:rsidRPr="004316D0">
        <w:rPr>
          <w:b/>
          <w:bCs/>
          <w:color w:val="000000"/>
          <w:w w:val="99"/>
        </w:rPr>
        <w:t>г</w:t>
      </w:r>
      <w:r w:rsidRPr="004316D0">
        <w:rPr>
          <w:b/>
          <w:bCs/>
          <w:color w:val="000000"/>
        </w:rPr>
        <w:t>о с</w:t>
      </w:r>
      <w:r w:rsidRPr="004316D0">
        <w:rPr>
          <w:b/>
          <w:bCs/>
          <w:color w:val="000000"/>
          <w:w w:val="99"/>
        </w:rPr>
        <w:t>п</w:t>
      </w:r>
      <w:r w:rsidRPr="004316D0">
        <w:rPr>
          <w:b/>
          <w:bCs/>
          <w:color w:val="000000"/>
        </w:rPr>
        <w:t>е</w:t>
      </w:r>
      <w:r w:rsidRPr="004316D0">
        <w:rPr>
          <w:b/>
          <w:bCs/>
          <w:color w:val="000000"/>
          <w:w w:val="99"/>
        </w:rPr>
        <w:t>ц</w:t>
      </w:r>
      <w:r w:rsidRPr="004316D0">
        <w:rPr>
          <w:b/>
          <w:bCs/>
          <w:color w:val="000000"/>
          <w:spacing w:val="1"/>
          <w:w w:val="99"/>
        </w:rPr>
        <w:t>и</w:t>
      </w:r>
      <w:r w:rsidRPr="004316D0">
        <w:rPr>
          <w:b/>
          <w:bCs/>
          <w:color w:val="000000"/>
          <w:spacing w:val="-2"/>
        </w:rPr>
        <w:t>а</w:t>
      </w:r>
      <w:r w:rsidRPr="004316D0">
        <w:rPr>
          <w:b/>
          <w:bCs/>
          <w:color w:val="000000"/>
          <w:w w:val="99"/>
        </w:rPr>
        <w:t>ли</w:t>
      </w:r>
      <w:r w:rsidRPr="004316D0">
        <w:rPr>
          <w:b/>
          <w:bCs/>
          <w:color w:val="000000"/>
        </w:rPr>
        <w:t>с</w:t>
      </w:r>
      <w:r w:rsidRPr="004316D0">
        <w:rPr>
          <w:b/>
          <w:bCs/>
          <w:color w:val="000000"/>
          <w:spacing w:val="1"/>
          <w:w w:val="99"/>
        </w:rPr>
        <w:t>т</w:t>
      </w:r>
      <w:r w:rsidRPr="004316D0">
        <w:rPr>
          <w:b/>
          <w:bCs/>
          <w:color w:val="000000"/>
        </w:rPr>
        <w:t>а</w:t>
      </w:r>
    </w:p>
    <w:p w:rsidR="004316D0" w:rsidRPr="004316D0" w:rsidRDefault="004316D0" w:rsidP="004316D0">
      <w:pPr>
        <w:widowControl w:val="0"/>
        <w:tabs>
          <w:tab w:val="left" w:pos="6162"/>
        </w:tabs>
        <w:ind w:left="1541" w:right="-20"/>
        <w:rPr>
          <w:b/>
          <w:bCs/>
          <w:color w:val="000000"/>
        </w:rPr>
      </w:pPr>
      <w:r w:rsidRPr="004316D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Гапон Т. А.</w:t>
      </w:r>
      <w:r w:rsidRPr="004316D0">
        <w:rPr>
          <w:b/>
          <w:bCs/>
          <w:color w:val="000000"/>
        </w:rPr>
        <w:t xml:space="preserve">                                                         </w:t>
      </w:r>
      <w:r>
        <w:rPr>
          <w:b/>
          <w:bCs/>
          <w:color w:val="000000"/>
        </w:rPr>
        <w:t>Ляшева Д. А.</w:t>
      </w:r>
    </w:p>
    <w:p w:rsidR="004316D0" w:rsidRPr="004316D0" w:rsidRDefault="004316D0" w:rsidP="004316D0">
      <w:pPr>
        <w:spacing w:line="240" w:lineRule="exact"/>
      </w:pPr>
    </w:p>
    <w:p w:rsidR="004316D0" w:rsidRDefault="004316D0" w:rsidP="004316D0"/>
    <w:p w:rsidR="005F4F49" w:rsidRPr="00D76C0F" w:rsidRDefault="00642E3C" w:rsidP="004316D0">
      <w:pPr>
        <w:pStyle w:val="2"/>
        <w:numPr>
          <w:ilvl w:val="0"/>
          <w:numId w:val="30"/>
        </w:numPr>
        <w:ind w:left="0" w:firstLine="0"/>
        <w:rPr>
          <w:sz w:val="24"/>
        </w:rPr>
      </w:pPr>
      <w:r w:rsidRPr="00D76C0F">
        <w:rPr>
          <w:sz w:val="24"/>
        </w:rPr>
        <w:t>Пояснительная записка</w:t>
      </w:r>
    </w:p>
    <w:p w:rsidR="00BE7AEF" w:rsidRPr="00D76C0F" w:rsidRDefault="004316D0" w:rsidP="00D76C0F">
      <w:pPr>
        <w:pStyle w:val="a4"/>
        <w:tabs>
          <w:tab w:val="left" w:pos="567"/>
        </w:tabs>
        <w:spacing w:before="0" w:beforeAutospacing="0" w:after="0" w:afterAutospacing="0"/>
        <w:jc w:val="both"/>
      </w:pPr>
      <w:r>
        <w:tab/>
      </w:r>
      <w:r w:rsidR="00BE7AEF" w:rsidRPr="00D76C0F">
        <w:t xml:space="preserve">Проблема профессионального становления личности приобретает все большую значимость.  Работа с молодыми специалистами – одно из приоритетных направлений в деятельности любого образовательного учреждения. Наставничество – одна из форм передачи педагогического опыта, в ходе которого начинающий педагог практически осваивает персональные приёмы под непосредственным руководством опытного педагога. </w:t>
      </w:r>
    </w:p>
    <w:p w:rsidR="00BE7AEF" w:rsidRPr="00D76C0F" w:rsidRDefault="00BE7AEF" w:rsidP="004316D0">
      <w:pPr>
        <w:ind w:firstLine="708"/>
        <w:jc w:val="both"/>
      </w:pPr>
      <w:r w:rsidRPr="00D76C0F">
        <w:t>Наибольшие трудности в адаптации и выработке собственной системы преподавания молодые учителя испытывают на двух этапах своего профессионального развития: на предварительной стадии (1 год работы) и на стадии вхождения в профессию (2-3 года работы).</w:t>
      </w:r>
    </w:p>
    <w:p w:rsidR="00BE7AEF" w:rsidRPr="00D76C0F" w:rsidRDefault="00BE7AEF" w:rsidP="004316D0">
      <w:pPr>
        <w:ind w:firstLine="708"/>
        <w:jc w:val="both"/>
      </w:pPr>
      <w:r w:rsidRPr="00D76C0F">
        <w:t>Особенностью труда начинающих педагогов является то, что они с первого дня работы имеют те же самые обязанности и несут ту же ответственность, что и учителя с многолетним стажем, а учащиеся, родители, коллеги ожидают от них столь же безупречного профессионализма.</w:t>
      </w:r>
    </w:p>
    <w:p w:rsidR="00BE7AEF" w:rsidRPr="00D76C0F" w:rsidRDefault="00BE7AEF" w:rsidP="004316D0">
      <w:pPr>
        <w:ind w:firstLine="708"/>
        <w:jc w:val="both"/>
      </w:pPr>
      <w:r w:rsidRPr="00D76C0F">
        <w:t>И как показывает действительность и социально-педагогические исследования, даже при достаточно высоком уровне готовности к педагогической деятельности личностная и профессиональная адаптация молодого учителя может протекать длительно и сложно, а чтобы этого не произошло, молодым учителям нужно целенаправленно помогать.</w:t>
      </w:r>
    </w:p>
    <w:p w:rsidR="00BE7AEF" w:rsidRPr="00D76C0F" w:rsidRDefault="00BE7AEF" w:rsidP="004316D0">
      <w:pPr>
        <w:pStyle w:val="a4"/>
        <w:spacing w:before="0" w:beforeAutospacing="0" w:after="0" w:afterAutospacing="0"/>
        <w:ind w:firstLine="708"/>
        <w:jc w:val="both"/>
      </w:pPr>
      <w:r w:rsidRPr="00D76C0F">
        <w:t xml:space="preserve">Опыт работы с молодыми специалистами показывает, что наибольшие сложности у начинающих учителей вызывают вопросы дисциплины и порядка на уроке, методические аспекты урока, оформление школьной документации, организация взаимодействия с родителями школьников, осуществление классного руководства. Проблемы возникают в связи с тем, что молодой специалист в начале своей работы имеет достаточные знания, но недостаточные умения, так как у него ещё не сформированы профессионально значимые качества. Поэтому оказание постоянной методической помощи наставником молодому специалисту в нашей школе традиционно является одной из самых важных составляющих работы общеобразовательного учреждения. </w:t>
      </w:r>
    </w:p>
    <w:p w:rsidR="000937E4" w:rsidRPr="00D76C0F" w:rsidRDefault="000937E4" w:rsidP="004316D0">
      <w:pPr>
        <w:ind w:firstLine="708"/>
        <w:jc w:val="both"/>
      </w:pPr>
      <w:r w:rsidRPr="009D097B">
        <w:rPr>
          <w:b/>
          <w:u w:val="single"/>
        </w:rPr>
        <w:t>Целью</w:t>
      </w:r>
      <w:r w:rsidRPr="00D76C0F">
        <w:t xml:space="preserve"> индивидуального сопровождения молодого учителя в системе методической работы школы является обеспечение роста его профессионального мастерства.</w:t>
      </w:r>
    </w:p>
    <w:p w:rsidR="000937E4" w:rsidRPr="00D76C0F" w:rsidRDefault="000937E4" w:rsidP="004316D0">
      <w:pPr>
        <w:ind w:firstLine="708"/>
        <w:jc w:val="both"/>
      </w:pPr>
      <w:r w:rsidRPr="009D097B">
        <w:rPr>
          <w:b/>
          <w:u w:val="single"/>
        </w:rPr>
        <w:t>Задачи</w:t>
      </w:r>
      <w:r w:rsidRPr="00D76C0F">
        <w:rPr>
          <w:u w:val="single"/>
        </w:rPr>
        <w:t xml:space="preserve"> </w:t>
      </w:r>
      <w:r w:rsidRPr="00D76C0F">
        <w:t>индивидуального сопровождения:</w:t>
      </w:r>
    </w:p>
    <w:p w:rsidR="000937E4" w:rsidRPr="00D76C0F" w:rsidRDefault="000937E4" w:rsidP="00D76C0F">
      <w:pPr>
        <w:numPr>
          <w:ilvl w:val="0"/>
          <w:numId w:val="18"/>
        </w:numPr>
        <w:ind w:left="0" w:firstLine="0"/>
        <w:jc w:val="both"/>
      </w:pPr>
      <w:r w:rsidRPr="00D76C0F">
        <w:t>обеспечение непрерывности профессионального образования молодого педагога, повышение его теоретико-методического уровня и квалификации;</w:t>
      </w:r>
    </w:p>
    <w:p w:rsidR="000937E4" w:rsidRPr="00D76C0F" w:rsidRDefault="000937E4" w:rsidP="00D76C0F">
      <w:pPr>
        <w:numPr>
          <w:ilvl w:val="0"/>
          <w:numId w:val="18"/>
        </w:numPr>
        <w:ind w:left="0" w:firstLine="0"/>
        <w:jc w:val="both"/>
      </w:pPr>
      <w:r w:rsidRPr="00D76C0F">
        <w:t>актуализация сильных сторон деятельности педагога, обучение уверенному преодолению проблемных ситуаций, возникающих в профессиональной деятельности;</w:t>
      </w:r>
    </w:p>
    <w:p w:rsidR="000937E4" w:rsidRPr="00D76C0F" w:rsidRDefault="000937E4" w:rsidP="00D76C0F">
      <w:pPr>
        <w:numPr>
          <w:ilvl w:val="0"/>
          <w:numId w:val="18"/>
        </w:numPr>
        <w:ind w:left="0" w:firstLine="0"/>
        <w:jc w:val="both"/>
      </w:pPr>
      <w:r w:rsidRPr="00D76C0F">
        <w:t>создание условий для наиболее полной реализации педагогом его профессиональных возможностей, создание различных "ситуаций успеха";</w:t>
      </w:r>
    </w:p>
    <w:p w:rsidR="00BB33AA" w:rsidRPr="00D76C0F" w:rsidRDefault="000937E4" w:rsidP="00D76C0F">
      <w:pPr>
        <w:numPr>
          <w:ilvl w:val="0"/>
          <w:numId w:val="18"/>
        </w:numPr>
        <w:ind w:left="0" w:firstLine="0"/>
        <w:jc w:val="both"/>
      </w:pPr>
      <w:r w:rsidRPr="00D76C0F">
        <w:t>использование механизмов морального и материального поощрения молодого педагога, организация "праздников успеха".</w:t>
      </w:r>
    </w:p>
    <w:p w:rsidR="000937E4" w:rsidRPr="00D76C0F" w:rsidRDefault="000937E4" w:rsidP="004316D0">
      <w:pPr>
        <w:ind w:firstLine="708"/>
        <w:jc w:val="both"/>
      </w:pPr>
      <w:r w:rsidRPr="009D097B">
        <w:rPr>
          <w:b/>
          <w:bCs/>
          <w:u w:val="single"/>
        </w:rPr>
        <w:t xml:space="preserve"> Ожидаемые результаты:</w:t>
      </w:r>
      <w:r w:rsidRPr="00D76C0F">
        <w:t> систематически проводится разносторонняя целенаправленная методическая работа с молодым учителем, молодой учитель проходит адаптационный период уверенно, повышает уровень профессиональной подготовки, убеждается в правильном выборе своей профессии.</w:t>
      </w:r>
    </w:p>
    <w:p w:rsidR="000937E4" w:rsidRPr="009D097B" w:rsidRDefault="000937E4" w:rsidP="004316D0">
      <w:pPr>
        <w:ind w:firstLine="708"/>
        <w:jc w:val="both"/>
        <w:rPr>
          <w:b/>
          <w:u w:val="single"/>
        </w:rPr>
      </w:pPr>
      <w:r w:rsidRPr="009D097B">
        <w:rPr>
          <w:b/>
          <w:bCs/>
          <w:u w:val="single"/>
        </w:rPr>
        <w:t>Практическая значимость реализации программы:</w:t>
      </w:r>
    </w:p>
    <w:p w:rsidR="000937E4" w:rsidRPr="00D76C0F" w:rsidRDefault="000937E4" w:rsidP="00D76C0F">
      <w:pPr>
        <w:jc w:val="both"/>
      </w:pPr>
      <w:r w:rsidRPr="00D76C0F">
        <w:t xml:space="preserve">В ходе выполнения программы будут созданы условия для роста профессионального мастерства молодого специалиста. Через постоянную, систематическую, профессиональную учёбу на месте работы будет формироваться мастерство учителя. Сотрудничество в течение длительного времени, </w:t>
      </w:r>
      <w:r w:rsidRPr="00D76C0F">
        <w:lastRenderedPageBreak/>
        <w:t>позволит улучшить стиль, почерк работы учителя и его личностные качества, видеть рост его профессионализма.</w:t>
      </w:r>
    </w:p>
    <w:p w:rsidR="000937E4" w:rsidRPr="00D76C0F" w:rsidRDefault="000937E4" w:rsidP="004316D0">
      <w:pPr>
        <w:ind w:firstLine="708"/>
        <w:jc w:val="both"/>
      </w:pPr>
      <w:r w:rsidRPr="00D76C0F">
        <w:t>Таким образом, программа поможет и молодому учителю, и руководителю школы решать целый ряд проблем, стоящих перед молодым учителем, будет способствовать поиску и проявлению учителем своего педагогического кредо.</w:t>
      </w:r>
    </w:p>
    <w:p w:rsidR="000937E4" w:rsidRPr="00D76C0F" w:rsidRDefault="000937E4" w:rsidP="004316D0">
      <w:pPr>
        <w:ind w:firstLine="708"/>
        <w:jc w:val="both"/>
      </w:pPr>
      <w:r w:rsidRPr="00D76C0F">
        <w:t>По данной программе любой наставник  может организовать работу в повышении квалификации с молодыми учителями.</w:t>
      </w:r>
    </w:p>
    <w:p w:rsidR="004316D0" w:rsidRDefault="004316D0" w:rsidP="004316D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7AEF" w:rsidRPr="00D76C0F" w:rsidRDefault="00BE7AEF" w:rsidP="004316D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6C0F">
        <w:rPr>
          <w:rFonts w:ascii="Times New Roman" w:hAnsi="Times New Roman" w:cs="Times New Roman"/>
          <w:b/>
          <w:bCs/>
          <w:sz w:val="24"/>
          <w:szCs w:val="24"/>
        </w:rPr>
        <w:t>II. Содержание и структура программы</w:t>
      </w:r>
    </w:p>
    <w:tbl>
      <w:tblPr>
        <w:tblpPr w:leftFromText="180" w:rightFromText="180" w:vertAnchor="text" w:horzAnchor="page" w:tblpX="725" w:tblpY="103"/>
        <w:tblW w:w="10881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3260"/>
        <w:gridCol w:w="3402"/>
      </w:tblGrid>
      <w:tr w:rsidR="00D52C1C" w:rsidRPr="00D76C0F" w:rsidTr="00D76C0F">
        <w:trPr>
          <w:trHeight w:val="25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6E19" w:rsidRPr="00D76C0F" w:rsidRDefault="00DE6E19" w:rsidP="00D76C0F">
            <w:pPr>
              <w:jc w:val="both"/>
              <w:rPr>
                <w:i/>
              </w:rPr>
            </w:pPr>
            <w:r w:rsidRPr="00D76C0F">
              <w:rPr>
                <w:i/>
              </w:rPr>
              <w:t>Содержание пункта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6E19" w:rsidRPr="00D76C0F" w:rsidRDefault="00DE6E19" w:rsidP="00D76C0F">
            <w:pPr>
              <w:jc w:val="both"/>
              <w:rPr>
                <w:i/>
              </w:rPr>
            </w:pPr>
            <w:r w:rsidRPr="00D76C0F">
              <w:rPr>
                <w:i/>
              </w:rPr>
              <w:t xml:space="preserve">Срок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19" w:rsidRPr="00D76C0F" w:rsidRDefault="00DE6E19" w:rsidP="00D76C0F">
            <w:pPr>
              <w:jc w:val="both"/>
              <w:rPr>
                <w:i/>
              </w:rPr>
            </w:pPr>
            <w:r w:rsidRPr="00D76C0F">
              <w:rPr>
                <w:i/>
              </w:rPr>
              <w:t>Деятельность</w:t>
            </w:r>
          </w:p>
        </w:tc>
      </w:tr>
      <w:tr w:rsidR="00D52C1C" w:rsidRPr="00D76C0F" w:rsidTr="00D76C0F">
        <w:trPr>
          <w:trHeight w:val="246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6E19" w:rsidRPr="00D76C0F" w:rsidRDefault="00DE6E19" w:rsidP="00D76C0F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6E19" w:rsidRPr="00D76C0F" w:rsidRDefault="00DE6E19" w:rsidP="00D76C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сопровождаемого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сопровождающего</w:t>
            </w:r>
          </w:p>
        </w:tc>
      </w:tr>
      <w:tr w:rsidR="00D52C1C" w:rsidRPr="00D76C0F" w:rsidTr="009D097B">
        <w:trPr>
          <w:trHeight w:val="112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6E19" w:rsidRPr="00D76C0F" w:rsidRDefault="00DE6E19" w:rsidP="00D76C0F">
            <w:pPr>
              <w:jc w:val="both"/>
            </w:pPr>
            <w:r w:rsidRPr="00D76C0F">
              <w:t>1.Создание психологически комфортных условий для профессиональной деятельности педагога.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октябрь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19" w:rsidRPr="00D76C0F" w:rsidRDefault="00DE6E19" w:rsidP="00D76C0F">
            <w:pPr>
              <w:jc w:val="both"/>
            </w:pPr>
            <w:r w:rsidRPr="00D76C0F">
              <w:t>Изучить положение об индивидуальном сопровождении молодых специалистов в ОУ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19" w:rsidRPr="00D76C0F" w:rsidRDefault="00DE6E19" w:rsidP="00D76C0F">
            <w:pPr>
              <w:jc w:val="both"/>
            </w:pPr>
            <w:r w:rsidRPr="00D76C0F">
              <w:t>Провести собеседование о целях и задачах индивидуального самообразования педагога;</w:t>
            </w:r>
          </w:p>
        </w:tc>
      </w:tr>
      <w:tr w:rsidR="00D52C1C" w:rsidRPr="00D76C0F" w:rsidTr="00D76C0F">
        <w:trPr>
          <w:trHeight w:val="21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6E19" w:rsidRPr="00D76C0F" w:rsidRDefault="00DE6E19" w:rsidP="00D76C0F">
            <w:pPr>
              <w:jc w:val="both"/>
            </w:pPr>
            <w:r w:rsidRPr="00D76C0F">
              <w:t>2.Оказание учителю всесторонней (педагогической, психологической, методической, социальной и др.) помощи при решении вопросов, возникающих в процессе работы.</w:t>
            </w:r>
          </w:p>
          <w:p w:rsidR="00DE6E19" w:rsidRPr="00D76C0F" w:rsidRDefault="00DE6E19" w:rsidP="00D76C0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19" w:rsidRPr="00D76C0F" w:rsidRDefault="00DE6E19" w:rsidP="00D76C0F">
            <w:pPr>
              <w:jc w:val="both"/>
            </w:pPr>
            <w:r w:rsidRPr="00D76C0F">
              <w:t>Организованное посещение, анализ и самоанализ уроков и внеклассных мероприятий опытных педагогов и наставника.</w:t>
            </w:r>
          </w:p>
          <w:p w:rsidR="00DE6E19" w:rsidRPr="00D76C0F" w:rsidRDefault="00DE6E19" w:rsidP="00D76C0F">
            <w:pPr>
              <w:jc w:val="both"/>
            </w:pPr>
            <w:r w:rsidRPr="00D76C0F">
              <w:t>Составить план самообразования</w:t>
            </w:r>
          </w:p>
          <w:p w:rsidR="00DE6E19" w:rsidRPr="00D76C0F" w:rsidRDefault="00DE6E19" w:rsidP="00D76C0F">
            <w:pPr>
              <w:jc w:val="both"/>
            </w:pPr>
          </w:p>
          <w:p w:rsidR="00DE6E19" w:rsidRPr="00D76C0F" w:rsidRDefault="00DE6E19" w:rsidP="00D76C0F">
            <w:pPr>
              <w:jc w:val="both"/>
            </w:pPr>
            <w:r w:rsidRPr="00D76C0F">
              <w:t>Выбор литературы.</w:t>
            </w:r>
            <w:r w:rsidRPr="00D76C0F">
              <w:br/>
              <w:t>Работа с литературой.</w:t>
            </w:r>
            <w:r w:rsidRPr="00D76C0F">
              <w:br/>
              <w:t>Изучение передового опыта по теме.</w:t>
            </w:r>
          </w:p>
          <w:p w:rsidR="00DE6E19" w:rsidRPr="00D76C0F" w:rsidRDefault="00DE6E19" w:rsidP="00D76C0F">
            <w:pPr>
              <w:jc w:val="both"/>
            </w:pPr>
          </w:p>
          <w:p w:rsidR="00DE6E19" w:rsidRPr="00D76C0F" w:rsidRDefault="00DE6E19" w:rsidP="00D76C0F">
            <w:pPr>
              <w:jc w:val="both"/>
            </w:pPr>
          </w:p>
          <w:p w:rsidR="00DE6E19" w:rsidRPr="00D76C0F" w:rsidRDefault="00DE6E19" w:rsidP="00D76C0F">
            <w:pPr>
              <w:jc w:val="both"/>
            </w:pPr>
            <w:r w:rsidRPr="00D76C0F">
              <w:t>Проведение диагностики и самодиагностики по итогам четверти, полугодия,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19" w:rsidRPr="00D76C0F" w:rsidRDefault="00DE6E19" w:rsidP="00D76C0F">
            <w:pPr>
              <w:jc w:val="both"/>
            </w:pPr>
            <w:r w:rsidRPr="00D76C0F">
              <w:t>Оказание помощи в реализации индивидуального образовательного маршрута профессиональной подготовки;</w:t>
            </w:r>
          </w:p>
          <w:p w:rsidR="00DE6E19" w:rsidRPr="00D76C0F" w:rsidRDefault="00DE6E19" w:rsidP="00D76C0F">
            <w:pPr>
              <w:jc w:val="both"/>
            </w:pPr>
            <w:r w:rsidRPr="00D76C0F">
              <w:t>Оказание помощи в выборе темы самообразования.</w:t>
            </w:r>
            <w:r w:rsidRPr="00D76C0F">
              <w:br/>
            </w:r>
          </w:p>
          <w:p w:rsidR="00DE6E19" w:rsidRPr="00D76C0F" w:rsidRDefault="00DE6E19" w:rsidP="00D76C0F">
            <w:pPr>
              <w:jc w:val="both"/>
            </w:pPr>
            <w:r w:rsidRPr="00D76C0F">
              <w:t xml:space="preserve"> Оказание помощи в составлении плана самообразования.</w:t>
            </w:r>
          </w:p>
          <w:p w:rsidR="00DE6E19" w:rsidRPr="00D76C0F" w:rsidRDefault="00DE6E19" w:rsidP="00D76C0F">
            <w:pPr>
              <w:jc w:val="both"/>
            </w:pPr>
            <w:r w:rsidRPr="00D76C0F">
              <w:t>оказание помощи при заполнении школьной документации</w:t>
            </w:r>
          </w:p>
          <w:p w:rsidR="00DE6E19" w:rsidRPr="00D76C0F" w:rsidRDefault="00DE6E19" w:rsidP="00D76C0F">
            <w:pPr>
              <w:jc w:val="both"/>
              <w:rPr>
                <w:bCs/>
              </w:rPr>
            </w:pPr>
            <w:r w:rsidRPr="00D76C0F">
              <w:rPr>
                <w:bCs/>
              </w:rPr>
              <w:t>Диагностика затруднений (проблем) молодого педагога:</w:t>
            </w:r>
          </w:p>
          <w:p w:rsidR="00DE6E19" w:rsidRPr="00D76C0F" w:rsidRDefault="00DE6E19" w:rsidP="00D76C0F">
            <w:pPr>
              <w:jc w:val="both"/>
            </w:pPr>
            <w:r w:rsidRPr="00D76C0F">
              <w:t>собеседование с учителем;</w:t>
            </w:r>
          </w:p>
          <w:p w:rsidR="00DE6E19" w:rsidRPr="00D76C0F" w:rsidRDefault="00DE6E19" w:rsidP="009D097B">
            <w:pPr>
              <w:jc w:val="both"/>
              <w:rPr>
                <w:b/>
              </w:rPr>
            </w:pPr>
            <w:r w:rsidRPr="00D76C0F">
              <w:t>анализ</w:t>
            </w:r>
            <w:proofErr w:type="gramStart"/>
            <w:r w:rsidRPr="00D76C0F">
              <w:br/>
              <w:t>–</w:t>
            </w:r>
            <w:proofErr w:type="gramEnd"/>
            <w:r w:rsidRPr="00D76C0F">
              <w:t>уроков;</w:t>
            </w:r>
            <w:r w:rsidRPr="00D76C0F">
              <w:br/>
              <w:t>–журналов;</w:t>
            </w:r>
            <w:r w:rsidRPr="00D76C0F">
              <w:br/>
              <w:t>– поурочного планирования.</w:t>
            </w:r>
          </w:p>
        </w:tc>
      </w:tr>
      <w:tr w:rsidR="00D52C1C" w:rsidRPr="00D76C0F" w:rsidTr="00D76C0F">
        <w:trPr>
          <w:trHeight w:val="24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6E19" w:rsidRPr="00D76C0F" w:rsidRDefault="00DE6E19" w:rsidP="00D76C0F">
            <w:pPr>
              <w:jc w:val="both"/>
            </w:pPr>
            <w:r w:rsidRPr="00D76C0F">
              <w:t>3.Привлечение учителя к решению задач развития школы, реализации программ, проектов и т. п. на основе сотрудничества и педагогического сотворчества.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Разработка рабочих программ по истории и обществознанию  программ элективных курсов и кружков по предмету.</w:t>
            </w:r>
          </w:p>
          <w:p w:rsidR="00DE6E19" w:rsidRPr="00D76C0F" w:rsidRDefault="00DE6E19" w:rsidP="00D76C0F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Содействие в подготовке к конкурсам, фестивалям, акциям.</w:t>
            </w:r>
          </w:p>
        </w:tc>
      </w:tr>
      <w:tr w:rsidR="00D52C1C" w:rsidRPr="00D76C0F" w:rsidTr="00D76C0F">
        <w:trPr>
          <w:trHeight w:val="24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6E19" w:rsidRPr="00D76C0F" w:rsidRDefault="00DE6E19" w:rsidP="00D76C0F">
            <w:pPr>
              <w:jc w:val="both"/>
            </w:pPr>
            <w:r w:rsidRPr="00D76C0F">
              <w:t>4. Обеспечение условий профессионального роста учителя.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По плану школы и самого педагога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Организация внеклассной работы по предмету:</w:t>
            </w:r>
            <w:r w:rsidRPr="00D76C0F">
              <w:br/>
              <w:t>Декада истории и обществознания;</w:t>
            </w:r>
          </w:p>
          <w:p w:rsidR="00DE6E19" w:rsidRPr="00D76C0F" w:rsidRDefault="00DE6E19" w:rsidP="00D76C0F">
            <w:pPr>
              <w:jc w:val="both"/>
            </w:pPr>
            <w:r w:rsidRPr="00D76C0F">
              <w:t>Участие в конкурсах, выставках и олимпиадах;</w:t>
            </w:r>
          </w:p>
          <w:p w:rsidR="00DE6E19" w:rsidRPr="00D76C0F" w:rsidRDefault="00DE6E19" w:rsidP="00D76C0F">
            <w:pPr>
              <w:jc w:val="both"/>
            </w:pPr>
            <w:r w:rsidRPr="00D76C0F">
              <w:t> Проведение открытых уроков.</w:t>
            </w:r>
            <w:r w:rsidRPr="00D76C0F">
              <w:br/>
              <w:t xml:space="preserve"> Проведение открытых внеклассных мероприятий.</w:t>
            </w:r>
            <w:r w:rsidRPr="00D76C0F">
              <w:br/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Оказание практической помощи в повышении уровня методической подготовленности педагога</w:t>
            </w:r>
          </w:p>
          <w:p w:rsidR="00DE6E19" w:rsidRPr="00D76C0F" w:rsidRDefault="00DE6E19" w:rsidP="00D76C0F">
            <w:pPr>
              <w:jc w:val="both"/>
            </w:pPr>
            <w:r w:rsidRPr="00D76C0F">
              <w:t>Проведение обмена опытом успешной педагогической деятельности молодого педагога с учителям</w:t>
            </w:r>
            <w:proofErr w:type="gramStart"/>
            <w:r w:rsidRPr="00D76C0F">
              <w:t>и-</w:t>
            </w:r>
            <w:proofErr w:type="gramEnd"/>
            <w:r w:rsidRPr="00D76C0F">
              <w:t xml:space="preserve">  </w:t>
            </w:r>
            <w:proofErr w:type="spellStart"/>
            <w:r w:rsidRPr="00D76C0F">
              <w:t>стажистами</w:t>
            </w:r>
            <w:proofErr w:type="spellEnd"/>
            <w:r w:rsidRPr="00D76C0F">
              <w:t xml:space="preserve"> школы, городских школ на уровне РМО</w:t>
            </w:r>
          </w:p>
          <w:p w:rsidR="00DE6E19" w:rsidRPr="00D76C0F" w:rsidRDefault="00DE6E19" w:rsidP="00D76C0F">
            <w:pPr>
              <w:jc w:val="both"/>
            </w:pPr>
            <w:r w:rsidRPr="00D76C0F">
              <w:t>Оказание психолого – педагогической  поддержки.</w:t>
            </w:r>
          </w:p>
        </w:tc>
      </w:tr>
    </w:tbl>
    <w:p w:rsidR="00DE6E19" w:rsidRPr="00D76C0F" w:rsidRDefault="000013C2" w:rsidP="004316D0">
      <w:pPr>
        <w:jc w:val="center"/>
        <w:rPr>
          <w:b/>
          <w:u w:val="single"/>
        </w:rPr>
      </w:pPr>
      <w:r w:rsidRPr="00D76C0F">
        <w:rPr>
          <w:b/>
          <w:u w:val="single"/>
        </w:rPr>
        <w:lastRenderedPageBreak/>
        <w:t>План работы</w:t>
      </w:r>
    </w:p>
    <w:p w:rsidR="009A142A" w:rsidRPr="00D76C0F" w:rsidRDefault="009A142A" w:rsidP="00D76C0F">
      <w:pPr>
        <w:jc w:val="both"/>
        <w:rPr>
          <w:b/>
          <w:u w:val="single"/>
        </w:rPr>
      </w:pPr>
    </w:p>
    <w:tbl>
      <w:tblPr>
        <w:tblStyle w:val="a6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551"/>
        <w:gridCol w:w="1559"/>
        <w:gridCol w:w="1985"/>
        <w:gridCol w:w="1417"/>
      </w:tblGrid>
      <w:tr w:rsidR="00D52C1C" w:rsidRPr="00D76C0F" w:rsidTr="004316D0">
        <w:trPr>
          <w:trHeight w:val="50"/>
        </w:trPr>
        <w:tc>
          <w:tcPr>
            <w:tcW w:w="1560" w:type="dxa"/>
            <w:hideMark/>
          </w:tcPr>
          <w:p w:rsidR="00DE6E19" w:rsidRPr="00D76C0F" w:rsidRDefault="00DE6E19" w:rsidP="00D76C0F">
            <w:pPr>
              <w:jc w:val="both"/>
              <w:rPr>
                <w:b/>
              </w:rPr>
            </w:pPr>
            <w:r w:rsidRPr="00D76C0F">
              <w:rPr>
                <w:b/>
                <w:i/>
                <w:iCs/>
              </w:rPr>
              <w:t>Дата проведения</w:t>
            </w:r>
          </w:p>
        </w:tc>
        <w:tc>
          <w:tcPr>
            <w:tcW w:w="1843" w:type="dxa"/>
            <w:hideMark/>
          </w:tcPr>
          <w:p w:rsidR="00DE6E19" w:rsidRPr="00D76C0F" w:rsidRDefault="00DE6E19" w:rsidP="00D76C0F">
            <w:pPr>
              <w:jc w:val="both"/>
              <w:rPr>
                <w:b/>
              </w:rPr>
            </w:pPr>
            <w:r w:rsidRPr="00D76C0F">
              <w:rPr>
                <w:b/>
                <w:i/>
                <w:iCs/>
              </w:rPr>
              <w:t>Тема</w:t>
            </w:r>
          </w:p>
        </w:tc>
        <w:tc>
          <w:tcPr>
            <w:tcW w:w="2551" w:type="dxa"/>
            <w:hideMark/>
          </w:tcPr>
          <w:p w:rsidR="00DE6E19" w:rsidRPr="00D76C0F" w:rsidRDefault="00DE6E19" w:rsidP="00D76C0F">
            <w:pPr>
              <w:jc w:val="both"/>
              <w:rPr>
                <w:b/>
              </w:rPr>
            </w:pPr>
            <w:r w:rsidRPr="00D76C0F">
              <w:rPr>
                <w:b/>
                <w:i/>
                <w:iCs/>
              </w:rPr>
              <w:t>Вопросы для обсуждения</w:t>
            </w:r>
          </w:p>
        </w:tc>
        <w:tc>
          <w:tcPr>
            <w:tcW w:w="1559" w:type="dxa"/>
            <w:hideMark/>
          </w:tcPr>
          <w:p w:rsidR="00DE6E19" w:rsidRPr="00D76C0F" w:rsidRDefault="00DE6E19" w:rsidP="00D76C0F">
            <w:pPr>
              <w:jc w:val="both"/>
              <w:rPr>
                <w:b/>
              </w:rPr>
            </w:pPr>
            <w:r w:rsidRPr="00D76C0F">
              <w:rPr>
                <w:b/>
                <w:i/>
                <w:iCs/>
              </w:rPr>
              <w:t>Форма проведения</w:t>
            </w:r>
          </w:p>
        </w:tc>
        <w:tc>
          <w:tcPr>
            <w:tcW w:w="1985" w:type="dxa"/>
            <w:hideMark/>
          </w:tcPr>
          <w:p w:rsidR="00DE6E19" w:rsidRPr="00D76C0F" w:rsidRDefault="00DE6E19" w:rsidP="00D76C0F">
            <w:pPr>
              <w:jc w:val="both"/>
              <w:rPr>
                <w:b/>
              </w:rPr>
            </w:pPr>
            <w:r w:rsidRPr="00D76C0F">
              <w:rPr>
                <w:b/>
                <w:i/>
                <w:iCs/>
              </w:rPr>
              <w:t>Результат</w:t>
            </w:r>
          </w:p>
        </w:tc>
        <w:tc>
          <w:tcPr>
            <w:tcW w:w="1417" w:type="dxa"/>
            <w:hideMark/>
          </w:tcPr>
          <w:p w:rsidR="00DE6E19" w:rsidRPr="00D76C0F" w:rsidRDefault="00DE6E19" w:rsidP="00D76C0F">
            <w:pPr>
              <w:jc w:val="both"/>
              <w:rPr>
                <w:b/>
              </w:rPr>
            </w:pPr>
            <w:r w:rsidRPr="00D76C0F">
              <w:rPr>
                <w:b/>
                <w:i/>
                <w:iCs/>
              </w:rPr>
              <w:t>Задание</w:t>
            </w:r>
          </w:p>
        </w:tc>
      </w:tr>
      <w:tr w:rsidR="00D52C1C" w:rsidRPr="00D76C0F" w:rsidTr="004316D0">
        <w:trPr>
          <w:trHeight w:val="337"/>
        </w:trPr>
        <w:tc>
          <w:tcPr>
            <w:tcW w:w="1560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октябрь</w:t>
            </w:r>
          </w:p>
          <w:p w:rsidR="00DE6E19" w:rsidRPr="00D76C0F" w:rsidRDefault="00DE6E19" w:rsidP="00D76C0F">
            <w:pPr>
              <w:jc w:val="both"/>
            </w:pPr>
            <w:r w:rsidRPr="00D76C0F">
              <w:t> </w:t>
            </w:r>
          </w:p>
        </w:tc>
        <w:tc>
          <w:tcPr>
            <w:tcW w:w="1843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Изучение нормативно-правовой базы. Ведение документации.</w:t>
            </w:r>
          </w:p>
        </w:tc>
        <w:tc>
          <w:tcPr>
            <w:tcW w:w="2551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 xml:space="preserve"> Изучение:</w:t>
            </w:r>
          </w:p>
          <w:p w:rsidR="00DE6E19" w:rsidRPr="00D76C0F" w:rsidRDefault="00DE6E19" w:rsidP="00D76C0F">
            <w:pPr>
              <w:jc w:val="both"/>
            </w:pPr>
            <w:r w:rsidRPr="00D76C0F">
              <w:t>- “Закона об образовании в РФ”,</w:t>
            </w:r>
          </w:p>
          <w:p w:rsidR="00DE6E19" w:rsidRPr="00D76C0F" w:rsidRDefault="00DE6E19" w:rsidP="00D76C0F">
            <w:pPr>
              <w:jc w:val="both"/>
            </w:pPr>
            <w:r w:rsidRPr="00D76C0F">
              <w:t xml:space="preserve">- Устава ОУ, </w:t>
            </w:r>
          </w:p>
          <w:p w:rsidR="00DE6E19" w:rsidRPr="00D76C0F" w:rsidRDefault="00DE6E19" w:rsidP="00D76C0F">
            <w:pPr>
              <w:jc w:val="both"/>
            </w:pPr>
            <w:r w:rsidRPr="00D76C0F">
              <w:t>-правил внутреннего распорядка ОУ;</w:t>
            </w:r>
          </w:p>
          <w:p w:rsidR="00DE6E19" w:rsidRPr="00D76C0F" w:rsidRDefault="000013C2" w:rsidP="00D76C0F">
            <w:pPr>
              <w:jc w:val="both"/>
            </w:pPr>
            <w:r w:rsidRPr="00D76C0F">
              <w:t>-Составление ПВР.</w:t>
            </w:r>
          </w:p>
          <w:p w:rsidR="00DE6E19" w:rsidRPr="00D76C0F" w:rsidRDefault="001D5958" w:rsidP="00D76C0F">
            <w:pPr>
              <w:jc w:val="both"/>
            </w:pPr>
            <w:r w:rsidRPr="00D76C0F">
              <w:t>-Составление программы внеурочной деятельности.</w:t>
            </w:r>
          </w:p>
        </w:tc>
        <w:tc>
          <w:tcPr>
            <w:tcW w:w="1559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Выработка рекомендаций по планированию деятельности</w:t>
            </w:r>
          </w:p>
        </w:tc>
        <w:tc>
          <w:tcPr>
            <w:tcW w:w="1985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 xml:space="preserve">Изучить методические рекомендации об особенностях воспитательной работы с учащимися  </w:t>
            </w:r>
            <w:r w:rsidR="000013C2" w:rsidRPr="00D76C0F">
              <w:t>в условиях ОУ</w:t>
            </w:r>
          </w:p>
        </w:tc>
        <w:tc>
          <w:tcPr>
            <w:tcW w:w="1417" w:type="dxa"/>
            <w:hideMark/>
          </w:tcPr>
          <w:p w:rsidR="00DE6E19" w:rsidRPr="00D76C0F" w:rsidRDefault="00DE6E19" w:rsidP="00D76C0F">
            <w:pPr>
              <w:jc w:val="both"/>
            </w:pPr>
          </w:p>
        </w:tc>
      </w:tr>
      <w:tr w:rsidR="00D52C1C" w:rsidRPr="00D76C0F" w:rsidTr="004316D0">
        <w:trPr>
          <w:trHeight w:val="192"/>
        </w:trPr>
        <w:tc>
          <w:tcPr>
            <w:tcW w:w="1560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 </w:t>
            </w:r>
          </w:p>
          <w:p w:rsidR="00DE6E19" w:rsidRPr="00D76C0F" w:rsidRDefault="00DE6E19" w:rsidP="00D76C0F">
            <w:pPr>
              <w:jc w:val="both"/>
            </w:pPr>
            <w:r w:rsidRPr="00D76C0F">
              <w:t>октябрь</w:t>
            </w:r>
          </w:p>
        </w:tc>
        <w:tc>
          <w:tcPr>
            <w:tcW w:w="1843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Индивидуальный план профессионального становления молодого педагога</w:t>
            </w:r>
          </w:p>
        </w:tc>
        <w:tc>
          <w:tcPr>
            <w:tcW w:w="2551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- Педагогическое самообразование</w:t>
            </w:r>
          </w:p>
          <w:p w:rsidR="00DE6E19" w:rsidRPr="00D76C0F" w:rsidRDefault="00DE6E19" w:rsidP="00D76C0F">
            <w:pPr>
              <w:jc w:val="both"/>
            </w:pPr>
            <w:r w:rsidRPr="00D76C0F">
              <w:t>- Участие в  работе методического объединения учителей гуманитарного цикла.</w:t>
            </w:r>
          </w:p>
          <w:p w:rsidR="00DE6E19" w:rsidRPr="00D76C0F" w:rsidRDefault="00DE6E19" w:rsidP="00D76C0F">
            <w:pPr>
              <w:jc w:val="both"/>
            </w:pPr>
          </w:p>
        </w:tc>
        <w:tc>
          <w:tcPr>
            <w:tcW w:w="1559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Просветительское занятие</w:t>
            </w:r>
          </w:p>
        </w:tc>
        <w:tc>
          <w:tcPr>
            <w:tcW w:w="1985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Создание накопительной папки практических материалов по теме урока</w:t>
            </w:r>
          </w:p>
        </w:tc>
        <w:tc>
          <w:tcPr>
            <w:tcW w:w="1417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Подобрать литературу для самообразования,</w:t>
            </w:r>
          </w:p>
          <w:p w:rsidR="00DE6E19" w:rsidRPr="00D76C0F" w:rsidRDefault="00DE6E19" w:rsidP="00D76C0F">
            <w:pPr>
              <w:jc w:val="both"/>
            </w:pPr>
            <w:r w:rsidRPr="00D76C0F">
              <w:t>изучить образоват</w:t>
            </w:r>
            <w:r w:rsidR="009A142A" w:rsidRPr="00D76C0F">
              <w:t>ельные ресурсы Интерне</w:t>
            </w:r>
            <w:r w:rsidRPr="00D76C0F">
              <w:t>та</w:t>
            </w:r>
          </w:p>
        </w:tc>
      </w:tr>
      <w:tr w:rsidR="00D52C1C" w:rsidRPr="00D76C0F" w:rsidTr="004316D0">
        <w:trPr>
          <w:trHeight w:val="121"/>
        </w:trPr>
        <w:tc>
          <w:tcPr>
            <w:tcW w:w="1560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 </w:t>
            </w:r>
          </w:p>
          <w:p w:rsidR="00DE6E19" w:rsidRPr="00D76C0F" w:rsidRDefault="00DE6E19" w:rsidP="00D76C0F">
            <w:pPr>
              <w:jc w:val="both"/>
            </w:pPr>
            <w:r w:rsidRPr="00D76C0F">
              <w:t>ноябрь</w:t>
            </w:r>
          </w:p>
          <w:p w:rsidR="00DE6E19" w:rsidRPr="00D76C0F" w:rsidRDefault="00DE6E19" w:rsidP="00D76C0F">
            <w:pPr>
              <w:jc w:val="both"/>
            </w:pPr>
            <w:r w:rsidRPr="00D76C0F">
              <w:t> </w:t>
            </w:r>
          </w:p>
        </w:tc>
        <w:tc>
          <w:tcPr>
            <w:tcW w:w="1843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Помощь в составлении   поурочных планов. Функция общения.</w:t>
            </w:r>
          </w:p>
        </w:tc>
        <w:tc>
          <w:tcPr>
            <w:tcW w:w="2551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-Структура поурочного плана</w:t>
            </w:r>
          </w:p>
          <w:p w:rsidR="00DE6E19" w:rsidRPr="00D76C0F" w:rsidRDefault="00DE6E19" w:rsidP="00D76C0F">
            <w:pPr>
              <w:jc w:val="both"/>
            </w:pPr>
            <w:r w:rsidRPr="00D76C0F">
              <w:t>-Изучение задач и целей уроков</w:t>
            </w:r>
          </w:p>
        </w:tc>
        <w:tc>
          <w:tcPr>
            <w:tcW w:w="1559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Просветительское занятие</w:t>
            </w:r>
          </w:p>
        </w:tc>
        <w:tc>
          <w:tcPr>
            <w:tcW w:w="1985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Выработка рекомендаций</w:t>
            </w:r>
          </w:p>
        </w:tc>
        <w:tc>
          <w:tcPr>
            <w:tcW w:w="1417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Самостоятельное составление целей и задач</w:t>
            </w:r>
          </w:p>
        </w:tc>
      </w:tr>
      <w:tr w:rsidR="00D52C1C" w:rsidRPr="00D76C0F" w:rsidTr="004316D0">
        <w:trPr>
          <w:trHeight w:val="218"/>
        </w:trPr>
        <w:tc>
          <w:tcPr>
            <w:tcW w:w="1560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декабрь</w:t>
            </w:r>
          </w:p>
          <w:p w:rsidR="00DE6E19" w:rsidRPr="00D76C0F" w:rsidRDefault="00DE6E19" w:rsidP="00D76C0F">
            <w:pPr>
              <w:jc w:val="both"/>
            </w:pPr>
            <w:r w:rsidRPr="00D76C0F">
              <w:t> </w:t>
            </w:r>
          </w:p>
        </w:tc>
        <w:tc>
          <w:tcPr>
            <w:tcW w:w="1843" w:type="dxa"/>
            <w:hideMark/>
          </w:tcPr>
          <w:p w:rsidR="00DE6E19" w:rsidRPr="00D76C0F" w:rsidRDefault="001D5958" w:rsidP="00D76C0F">
            <w:pPr>
              <w:jc w:val="both"/>
            </w:pPr>
            <w:r w:rsidRPr="00D76C0F">
              <w:t>Как э</w:t>
            </w:r>
            <w:r w:rsidR="00DE6E19" w:rsidRPr="00D76C0F">
              <w:t xml:space="preserve">ффективно </w:t>
            </w:r>
            <w:r w:rsidRPr="00D76C0F">
              <w:t xml:space="preserve">провести </w:t>
            </w:r>
            <w:r w:rsidR="00DE6E19" w:rsidRPr="00D76C0F">
              <w:t>мероприятие. Секреты мастерства</w:t>
            </w:r>
          </w:p>
        </w:tc>
        <w:tc>
          <w:tcPr>
            <w:tcW w:w="2551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Общие вопрос</w:t>
            </w:r>
            <w:r w:rsidR="001D5958" w:rsidRPr="00D76C0F">
              <w:t>ы методики проведения  внеклассных мероприятий с учащимися.</w:t>
            </w:r>
          </w:p>
          <w:p w:rsidR="00DE6E19" w:rsidRPr="00D76C0F" w:rsidRDefault="00DE6E19" w:rsidP="00D76C0F">
            <w:pPr>
              <w:jc w:val="both"/>
            </w:pPr>
            <w:r w:rsidRPr="00D76C0F">
              <w:t> </w:t>
            </w:r>
          </w:p>
        </w:tc>
        <w:tc>
          <w:tcPr>
            <w:tcW w:w="1559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Обмен опытом</w:t>
            </w:r>
          </w:p>
        </w:tc>
        <w:tc>
          <w:tcPr>
            <w:tcW w:w="1985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Выработка рекомендаций по разработке сценария мероприятия, анализ возникающих проблем, интересных решений</w:t>
            </w:r>
          </w:p>
        </w:tc>
        <w:tc>
          <w:tcPr>
            <w:tcW w:w="1417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Разработка сценария мероприятия</w:t>
            </w:r>
          </w:p>
        </w:tc>
      </w:tr>
      <w:tr w:rsidR="00D52C1C" w:rsidRPr="00D76C0F" w:rsidTr="004316D0">
        <w:trPr>
          <w:trHeight w:val="13"/>
        </w:trPr>
        <w:tc>
          <w:tcPr>
            <w:tcW w:w="1560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февраль</w:t>
            </w:r>
          </w:p>
          <w:p w:rsidR="00DE6E19" w:rsidRPr="00D76C0F" w:rsidRDefault="00DE6E19" w:rsidP="00D76C0F">
            <w:pPr>
              <w:jc w:val="both"/>
            </w:pPr>
            <w:r w:rsidRPr="00D76C0F">
              <w:t> </w:t>
            </w:r>
          </w:p>
        </w:tc>
        <w:tc>
          <w:tcPr>
            <w:tcW w:w="1843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Имидж педагога</w:t>
            </w:r>
          </w:p>
          <w:p w:rsidR="00DE6E19" w:rsidRPr="00D76C0F" w:rsidRDefault="00DE6E19" w:rsidP="00D76C0F">
            <w:pPr>
              <w:jc w:val="both"/>
            </w:pPr>
            <w:r w:rsidRPr="00D76C0F">
              <w:t>Открытые уроки для молодого специалиста</w:t>
            </w:r>
          </w:p>
        </w:tc>
        <w:tc>
          <w:tcPr>
            <w:tcW w:w="2551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- Педагогическая этика, риторика, культура поведения</w:t>
            </w:r>
          </w:p>
          <w:p w:rsidR="00DE6E19" w:rsidRPr="00D76C0F" w:rsidRDefault="00DE6E19" w:rsidP="00D76C0F">
            <w:pPr>
              <w:jc w:val="both"/>
            </w:pPr>
          </w:p>
        </w:tc>
        <w:tc>
          <w:tcPr>
            <w:tcW w:w="1559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Интерактивные уроки</w:t>
            </w:r>
          </w:p>
        </w:tc>
        <w:tc>
          <w:tcPr>
            <w:tcW w:w="1985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Выработка рекомендаций</w:t>
            </w:r>
          </w:p>
        </w:tc>
        <w:tc>
          <w:tcPr>
            <w:tcW w:w="1417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Изучить правила педагогической этики</w:t>
            </w:r>
          </w:p>
          <w:p w:rsidR="00DE6E19" w:rsidRPr="00D76C0F" w:rsidRDefault="00DE6E19" w:rsidP="00D76C0F">
            <w:pPr>
              <w:jc w:val="both"/>
            </w:pPr>
            <w:r w:rsidRPr="00D76C0F">
              <w:t>Посещение уроков</w:t>
            </w:r>
          </w:p>
        </w:tc>
      </w:tr>
      <w:tr w:rsidR="00D52C1C" w:rsidRPr="00D76C0F" w:rsidTr="004316D0">
        <w:trPr>
          <w:trHeight w:val="13"/>
        </w:trPr>
        <w:tc>
          <w:tcPr>
            <w:tcW w:w="1560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март</w:t>
            </w:r>
          </w:p>
          <w:p w:rsidR="00DE6E19" w:rsidRPr="00D76C0F" w:rsidRDefault="00DE6E19" w:rsidP="00D76C0F">
            <w:pPr>
              <w:jc w:val="both"/>
            </w:pPr>
            <w:r w:rsidRPr="00D76C0F">
              <w:t> </w:t>
            </w:r>
          </w:p>
        </w:tc>
        <w:tc>
          <w:tcPr>
            <w:tcW w:w="1843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Портфолио достижений педагога</w:t>
            </w:r>
          </w:p>
          <w:p w:rsidR="00DE6E19" w:rsidRPr="00D76C0F" w:rsidRDefault="00DE6E19" w:rsidP="00D76C0F">
            <w:pPr>
              <w:jc w:val="both"/>
            </w:pPr>
            <w:r w:rsidRPr="00D76C0F">
              <w:t>Открытые уроки молодого специалиста</w:t>
            </w:r>
          </w:p>
        </w:tc>
        <w:tc>
          <w:tcPr>
            <w:tcW w:w="2551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- Общие положения  портфолио педагога</w:t>
            </w:r>
          </w:p>
          <w:p w:rsidR="00DE6E19" w:rsidRPr="00D76C0F" w:rsidRDefault="00DE6E19" w:rsidP="00D76C0F">
            <w:pPr>
              <w:jc w:val="both"/>
            </w:pPr>
            <w:r w:rsidRPr="00D76C0F">
              <w:t>- Структура содержания и порядок ведения портфолио</w:t>
            </w:r>
          </w:p>
          <w:p w:rsidR="00DE6E19" w:rsidRPr="00D76C0F" w:rsidRDefault="00DE6E19" w:rsidP="00D76C0F">
            <w:pPr>
              <w:jc w:val="both"/>
            </w:pPr>
            <w:r w:rsidRPr="00D76C0F">
              <w:t>- Оценивание материалов портфолио</w:t>
            </w:r>
          </w:p>
        </w:tc>
        <w:tc>
          <w:tcPr>
            <w:tcW w:w="1559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Обучающее занятие</w:t>
            </w:r>
          </w:p>
        </w:tc>
        <w:tc>
          <w:tcPr>
            <w:tcW w:w="1985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Выработка рекомендаций</w:t>
            </w:r>
          </w:p>
          <w:p w:rsidR="00DE6E19" w:rsidRPr="00D76C0F" w:rsidRDefault="00DE6E19" w:rsidP="00D76C0F">
            <w:pPr>
              <w:jc w:val="both"/>
            </w:pPr>
            <w:r w:rsidRPr="00D76C0F">
              <w:t>Самоанализ уроков</w:t>
            </w:r>
          </w:p>
        </w:tc>
        <w:tc>
          <w:tcPr>
            <w:tcW w:w="1417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Изучить портфолио педагога-наставника</w:t>
            </w:r>
          </w:p>
        </w:tc>
      </w:tr>
      <w:tr w:rsidR="00D52C1C" w:rsidRPr="00D76C0F" w:rsidTr="004316D0">
        <w:trPr>
          <w:trHeight w:val="13"/>
        </w:trPr>
        <w:tc>
          <w:tcPr>
            <w:tcW w:w="1560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t>май</w:t>
            </w:r>
          </w:p>
          <w:p w:rsidR="00DE6E19" w:rsidRPr="00D76C0F" w:rsidRDefault="00DE6E19" w:rsidP="00D76C0F">
            <w:pPr>
              <w:jc w:val="both"/>
            </w:pPr>
            <w:r w:rsidRPr="00D76C0F">
              <w:lastRenderedPageBreak/>
              <w:t> </w:t>
            </w:r>
          </w:p>
        </w:tc>
        <w:tc>
          <w:tcPr>
            <w:tcW w:w="1843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lastRenderedPageBreak/>
              <w:t>Самообразован</w:t>
            </w:r>
            <w:r w:rsidRPr="00D76C0F">
              <w:lastRenderedPageBreak/>
              <w:t>ие учителя</w:t>
            </w:r>
          </w:p>
        </w:tc>
        <w:tc>
          <w:tcPr>
            <w:tcW w:w="2551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lastRenderedPageBreak/>
              <w:t xml:space="preserve">- Выбор методической </w:t>
            </w:r>
            <w:r w:rsidRPr="00D76C0F">
              <w:lastRenderedPageBreak/>
              <w:t>темы</w:t>
            </w:r>
          </w:p>
        </w:tc>
        <w:tc>
          <w:tcPr>
            <w:tcW w:w="1559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lastRenderedPageBreak/>
              <w:t xml:space="preserve">Обучающее </w:t>
            </w:r>
            <w:r w:rsidRPr="00D76C0F">
              <w:lastRenderedPageBreak/>
              <w:t>занятие</w:t>
            </w:r>
          </w:p>
        </w:tc>
        <w:tc>
          <w:tcPr>
            <w:tcW w:w="1985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lastRenderedPageBreak/>
              <w:t xml:space="preserve">Выработка </w:t>
            </w:r>
            <w:r w:rsidRPr="00D76C0F">
              <w:lastRenderedPageBreak/>
              <w:t>рекомендаций</w:t>
            </w:r>
          </w:p>
        </w:tc>
        <w:tc>
          <w:tcPr>
            <w:tcW w:w="1417" w:type="dxa"/>
            <w:hideMark/>
          </w:tcPr>
          <w:p w:rsidR="00DE6E19" w:rsidRPr="00D76C0F" w:rsidRDefault="00DE6E19" w:rsidP="00D76C0F">
            <w:pPr>
              <w:jc w:val="both"/>
            </w:pPr>
            <w:r w:rsidRPr="00D76C0F">
              <w:lastRenderedPageBreak/>
              <w:t xml:space="preserve">Написание </w:t>
            </w:r>
            <w:r w:rsidRPr="00D76C0F">
              <w:lastRenderedPageBreak/>
              <w:t>плана самообразования учителя на новый учебный год</w:t>
            </w:r>
          </w:p>
        </w:tc>
      </w:tr>
    </w:tbl>
    <w:p w:rsidR="0033015B" w:rsidRPr="00D76C0F" w:rsidRDefault="0033015B" w:rsidP="00D76C0F">
      <w:pPr>
        <w:jc w:val="both"/>
      </w:pPr>
    </w:p>
    <w:p w:rsidR="005F4F49" w:rsidRPr="00D76C0F" w:rsidRDefault="001D5958" w:rsidP="004316D0">
      <w:pPr>
        <w:jc w:val="center"/>
        <w:rPr>
          <w:b/>
          <w:bCs/>
        </w:rPr>
      </w:pPr>
      <w:r w:rsidRPr="00D76C0F">
        <w:rPr>
          <w:b/>
          <w:bCs/>
        </w:rPr>
        <w:t>III</w:t>
      </w:r>
      <w:r w:rsidR="0033015B" w:rsidRPr="00D76C0F">
        <w:rPr>
          <w:b/>
          <w:bCs/>
        </w:rPr>
        <w:t>.</w:t>
      </w:r>
      <w:r w:rsidR="005F4F49" w:rsidRPr="00D76C0F">
        <w:rPr>
          <w:b/>
          <w:bCs/>
        </w:rPr>
        <w:t xml:space="preserve"> Система оценивания результатов программы</w:t>
      </w:r>
    </w:p>
    <w:p w:rsidR="001D5958" w:rsidRPr="00D76C0F" w:rsidRDefault="004316D0" w:rsidP="00D76C0F">
      <w:pPr>
        <w:tabs>
          <w:tab w:val="left" w:pos="993"/>
        </w:tabs>
        <w:jc w:val="both"/>
        <w:rPr>
          <w:u w:val="single"/>
        </w:rPr>
      </w:pPr>
      <w:r w:rsidRPr="004316D0">
        <w:tab/>
      </w:r>
      <w:r w:rsidR="001D5958" w:rsidRPr="00D76C0F">
        <w:rPr>
          <w:u w:val="single"/>
        </w:rPr>
        <w:t>3.1.Ожидания</w:t>
      </w:r>
    </w:p>
    <w:p w:rsidR="000750C3" w:rsidRPr="00D76C0F" w:rsidRDefault="001D5958" w:rsidP="00D76C0F">
      <w:pPr>
        <w:tabs>
          <w:tab w:val="left" w:pos="993"/>
        </w:tabs>
        <w:jc w:val="both"/>
        <w:rPr>
          <w:b/>
        </w:rPr>
      </w:pPr>
      <w:r w:rsidRPr="00D76C0F">
        <w:t>Реализации программы позволит:</w:t>
      </w:r>
    </w:p>
    <w:p w:rsidR="001D5958" w:rsidRPr="00D76C0F" w:rsidRDefault="009D097B" w:rsidP="00D76C0F">
      <w:pPr>
        <w:tabs>
          <w:tab w:val="left" w:pos="993"/>
        </w:tabs>
        <w:jc w:val="both"/>
        <w:rPr>
          <w:b/>
        </w:rPr>
      </w:pPr>
      <w:r>
        <w:rPr>
          <w:i/>
        </w:rPr>
        <w:t>м</w:t>
      </w:r>
      <w:bookmarkStart w:id="0" w:name="_GoBack"/>
      <w:bookmarkEnd w:id="0"/>
      <w:r w:rsidR="001D5958" w:rsidRPr="00D76C0F">
        <w:rPr>
          <w:i/>
        </w:rPr>
        <w:t>олодым</w:t>
      </w:r>
      <w:r>
        <w:rPr>
          <w:i/>
        </w:rPr>
        <w:t xml:space="preserve"> </w:t>
      </w:r>
      <w:r w:rsidR="001D5958" w:rsidRPr="00D76C0F">
        <w:rPr>
          <w:i/>
        </w:rPr>
        <w:t>специалистам:</w:t>
      </w:r>
    </w:p>
    <w:p w:rsidR="001D5958" w:rsidRPr="00D76C0F" w:rsidRDefault="001D5958" w:rsidP="00D76C0F">
      <w:pPr>
        <w:numPr>
          <w:ilvl w:val="0"/>
          <w:numId w:val="27"/>
        </w:numPr>
        <w:ind w:left="0" w:firstLine="0"/>
        <w:jc w:val="both"/>
      </w:pPr>
      <w:r w:rsidRPr="00D76C0F">
        <w:t>адаптироваться в новых условиях практической деятельности;</w:t>
      </w:r>
    </w:p>
    <w:p w:rsidR="001D5958" w:rsidRPr="00D76C0F" w:rsidRDefault="001D5958" w:rsidP="00D76C0F">
      <w:pPr>
        <w:numPr>
          <w:ilvl w:val="0"/>
          <w:numId w:val="27"/>
        </w:numPr>
        <w:ind w:left="0" w:firstLine="0"/>
        <w:jc w:val="both"/>
      </w:pPr>
      <w:r w:rsidRPr="00D76C0F">
        <w:t>пополнять и конкретизировать свои знания;</w:t>
      </w:r>
    </w:p>
    <w:p w:rsidR="001D5958" w:rsidRPr="00D76C0F" w:rsidRDefault="001D5958" w:rsidP="00D76C0F">
      <w:pPr>
        <w:numPr>
          <w:ilvl w:val="0"/>
          <w:numId w:val="27"/>
        </w:numPr>
        <w:ind w:left="0" w:firstLine="0"/>
        <w:jc w:val="both"/>
      </w:pPr>
      <w:r w:rsidRPr="00D76C0F">
        <w:t>совершенствовать профессиональные умения, компетенции;</w:t>
      </w:r>
    </w:p>
    <w:p w:rsidR="001D5958" w:rsidRPr="00D76C0F" w:rsidRDefault="001D5958" w:rsidP="00D76C0F">
      <w:pPr>
        <w:numPr>
          <w:ilvl w:val="0"/>
          <w:numId w:val="27"/>
        </w:numPr>
        <w:ind w:left="0" w:firstLine="0"/>
        <w:jc w:val="both"/>
      </w:pPr>
      <w:r w:rsidRPr="00D76C0F">
        <w:t>осуществлять глубокий и детальный анализ возникающих в работе ситуаций, находить ответы на сложные вопросы;</w:t>
      </w:r>
    </w:p>
    <w:p w:rsidR="001D5958" w:rsidRPr="00D76C0F" w:rsidRDefault="001D5958" w:rsidP="00D76C0F">
      <w:pPr>
        <w:numPr>
          <w:ilvl w:val="0"/>
          <w:numId w:val="27"/>
        </w:numPr>
        <w:ind w:left="0" w:firstLine="0"/>
        <w:jc w:val="both"/>
      </w:pPr>
      <w:r w:rsidRPr="00D76C0F">
        <w:t>постоянно пополнять педагогическую копилку;</w:t>
      </w:r>
    </w:p>
    <w:p w:rsidR="001D5958" w:rsidRPr="00D76C0F" w:rsidRDefault="001D5958" w:rsidP="00D76C0F">
      <w:pPr>
        <w:numPr>
          <w:ilvl w:val="0"/>
          <w:numId w:val="27"/>
        </w:numPr>
        <w:ind w:left="0" w:firstLine="0"/>
        <w:jc w:val="both"/>
      </w:pPr>
      <w:r w:rsidRPr="00D76C0F">
        <w:t xml:space="preserve">формировать гибкость мышления, умение моделировать и прогнозировать </w:t>
      </w:r>
      <w:proofErr w:type="spellStart"/>
      <w:r w:rsidRPr="00D76C0F">
        <w:t>воспитательно</w:t>
      </w:r>
      <w:proofErr w:type="spellEnd"/>
      <w:r w:rsidRPr="00D76C0F">
        <w:t xml:space="preserve">-образовательный процесс; </w:t>
      </w:r>
    </w:p>
    <w:p w:rsidR="001D5958" w:rsidRPr="00D76C0F" w:rsidRDefault="001D5958" w:rsidP="00D76C0F">
      <w:pPr>
        <w:numPr>
          <w:ilvl w:val="0"/>
          <w:numId w:val="27"/>
        </w:numPr>
        <w:ind w:left="0" w:firstLine="0"/>
        <w:jc w:val="both"/>
      </w:pPr>
      <w:r w:rsidRPr="00D76C0F">
        <w:t>раскрывать свой творческий потенциал и иметь возможность демонстрировать профессиональные достижения с опорой на опыт наставников;</w:t>
      </w:r>
    </w:p>
    <w:p w:rsidR="001D5958" w:rsidRPr="00D76C0F" w:rsidRDefault="001D5958" w:rsidP="004316D0">
      <w:pPr>
        <w:widowControl w:val="0"/>
        <w:ind w:firstLine="708"/>
        <w:jc w:val="both"/>
        <w:rPr>
          <w:u w:val="single"/>
        </w:rPr>
      </w:pPr>
      <w:r w:rsidRPr="00D76C0F">
        <w:rPr>
          <w:u w:val="single"/>
        </w:rPr>
        <w:t>3.2.Формы контроля</w:t>
      </w:r>
    </w:p>
    <w:p w:rsidR="001D5958" w:rsidRPr="00D76C0F" w:rsidRDefault="001D5958" w:rsidP="00D76C0F">
      <w:pPr>
        <w:widowControl w:val="0"/>
        <w:jc w:val="both"/>
        <w:rPr>
          <w:i/>
        </w:rPr>
      </w:pPr>
      <w:r w:rsidRPr="00D76C0F">
        <w:rPr>
          <w:i/>
        </w:rPr>
        <w:t>Формы промежуточного контроля:</w:t>
      </w:r>
    </w:p>
    <w:p w:rsidR="00D52C1C" w:rsidRPr="00D76C0F" w:rsidRDefault="00D52C1C" w:rsidP="00D76C0F">
      <w:pPr>
        <w:widowControl w:val="0"/>
        <w:jc w:val="both"/>
      </w:pPr>
      <w:r w:rsidRPr="00D76C0F">
        <w:t>1. Анкетирование молодого специалиста.</w:t>
      </w:r>
    </w:p>
    <w:p w:rsidR="001D5958" w:rsidRPr="00D76C0F" w:rsidRDefault="00D52C1C" w:rsidP="00D76C0F">
      <w:pPr>
        <w:widowControl w:val="0"/>
        <w:jc w:val="both"/>
      </w:pPr>
      <w:r w:rsidRPr="00D76C0F">
        <w:t>2</w:t>
      </w:r>
      <w:r w:rsidR="00C84CC0" w:rsidRPr="00D76C0F">
        <w:t>. Р</w:t>
      </w:r>
      <w:r w:rsidR="001D5958" w:rsidRPr="00D76C0F">
        <w:t>ецензия или оценка наставником занятия, выполненного молодым специалистом</w:t>
      </w:r>
    </w:p>
    <w:p w:rsidR="00C84CC0" w:rsidRPr="00D76C0F" w:rsidRDefault="004316D0" w:rsidP="00D76C0F">
      <w:pPr>
        <w:tabs>
          <w:tab w:val="left" w:pos="1440"/>
        </w:tabs>
        <w:jc w:val="both"/>
        <w:rPr>
          <w:i/>
        </w:rPr>
      </w:pPr>
      <w:r>
        <w:rPr>
          <w:i/>
        </w:rPr>
        <w:tab/>
      </w:r>
      <w:r w:rsidR="00C84CC0" w:rsidRPr="00D76C0F">
        <w:rPr>
          <w:i/>
        </w:rPr>
        <w:t>Форма  итогового контроля:</w:t>
      </w:r>
    </w:p>
    <w:p w:rsidR="005F4F49" w:rsidRPr="00D76C0F" w:rsidRDefault="00C84CC0" w:rsidP="00D76C0F">
      <w:pPr>
        <w:tabs>
          <w:tab w:val="left" w:pos="1440"/>
        </w:tabs>
        <w:jc w:val="both"/>
      </w:pPr>
      <w:r w:rsidRPr="00D76C0F">
        <w:t xml:space="preserve">1. </w:t>
      </w:r>
      <w:r w:rsidR="000750C3" w:rsidRPr="00D76C0F">
        <w:t>О</w:t>
      </w:r>
      <w:r w:rsidRPr="00D76C0F">
        <w:t>ткрытый урок молодого специалиста для педагогов ШМО.</w:t>
      </w:r>
    </w:p>
    <w:p w:rsidR="00C84CC0" w:rsidRPr="00D76C0F" w:rsidRDefault="00C84CC0" w:rsidP="00D76C0F">
      <w:pPr>
        <w:tabs>
          <w:tab w:val="left" w:pos="1440"/>
        </w:tabs>
        <w:jc w:val="both"/>
      </w:pPr>
      <w:r w:rsidRPr="00D76C0F">
        <w:t xml:space="preserve">2. Заполнения листа оценки наставником и самооценки профессиональной деятельности и личности молодого специалиста.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238"/>
        <w:gridCol w:w="708"/>
        <w:gridCol w:w="709"/>
        <w:gridCol w:w="709"/>
        <w:gridCol w:w="709"/>
        <w:gridCol w:w="708"/>
      </w:tblGrid>
      <w:tr w:rsidR="00D52C1C" w:rsidRPr="00D76C0F" w:rsidTr="00D76C0F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  <w:r w:rsidRPr="00D76C0F">
              <w:t>№</w:t>
            </w:r>
            <w:proofErr w:type="gramStart"/>
            <w:r w:rsidRPr="00D76C0F">
              <w:t>п</w:t>
            </w:r>
            <w:proofErr w:type="gramEnd"/>
            <w:r w:rsidRPr="00D76C0F">
              <w:t>/п</w:t>
            </w:r>
          </w:p>
        </w:tc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  <w:r w:rsidRPr="00D76C0F">
              <w:t>Качества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  <w:r w:rsidRPr="00D76C0F">
              <w:t>Оценка в баллах</w:t>
            </w:r>
          </w:p>
        </w:tc>
      </w:tr>
      <w:tr w:rsidR="00D52C1C" w:rsidRPr="00D76C0F" w:rsidTr="00D76C0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  <w:r w:rsidRPr="00D76C0F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  <w:r w:rsidRPr="00D76C0F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  <w:r w:rsidRPr="00D76C0F"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  <w:r w:rsidRPr="00D76C0F">
              <w:rPr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  <w:r w:rsidRPr="00D76C0F">
              <w:rPr>
                <w:b/>
              </w:rPr>
              <w:t>5</w:t>
            </w:r>
          </w:p>
        </w:tc>
      </w:tr>
      <w:tr w:rsidR="00D52C1C" w:rsidRPr="00D76C0F" w:rsidTr="00D76C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  <w:r w:rsidRPr="00D76C0F">
              <w:rPr>
                <w:b/>
              </w:rPr>
              <w:t>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  <w:r w:rsidRPr="00D76C0F">
              <w:rPr>
                <w:b/>
              </w:rPr>
              <w:t>Результат профессиональной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</w:p>
        </w:tc>
      </w:tr>
      <w:tr w:rsidR="00D52C1C" w:rsidRPr="00D76C0F" w:rsidTr="00D76C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  <w:r w:rsidRPr="00D76C0F">
              <w:t>Наличие у учащихся прочных и глубоких знаний по истории и обществознанию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</w:tr>
      <w:tr w:rsidR="00D52C1C" w:rsidRPr="00D76C0F" w:rsidTr="00D76C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  <w:r w:rsidRPr="00D76C0F">
              <w:t>Сформированность у учащихся устойчивого интереса к истории и обществознанию, способности к самообразованию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</w:tr>
      <w:tr w:rsidR="00D52C1C" w:rsidRPr="00D76C0F" w:rsidTr="00D76C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  <w:r w:rsidRPr="00D76C0F">
              <w:t>Наличие у учащихся прочных умений и навыков в самостоятельном использовании знаний по истории и обществознанию в различных жизненных ситуациях, во внеурочной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</w:tr>
      <w:tr w:rsidR="00D52C1C" w:rsidRPr="00D76C0F" w:rsidTr="00D76C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  <w:r w:rsidRPr="00D76C0F">
              <w:t>Сформированность творческих способностей учащихся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</w:tr>
      <w:tr w:rsidR="00D52C1C" w:rsidRPr="00D76C0F" w:rsidTr="00D76C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  <w:r w:rsidRPr="00D76C0F">
              <w:t>Развитие волевых качеств учащихся, способности к самовоспитанию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</w:tr>
      <w:tr w:rsidR="00D52C1C" w:rsidRPr="00D76C0F" w:rsidTr="00D76C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  <w:r w:rsidRPr="00D76C0F">
              <w:rPr>
                <w:b/>
              </w:rPr>
              <w:t>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  <w:r w:rsidRPr="00D76C0F">
              <w:rPr>
                <w:b/>
              </w:rPr>
              <w:t>Уровень предметных знаний молодого специалиста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</w:tr>
      <w:tr w:rsidR="00D52C1C" w:rsidRPr="00D76C0F" w:rsidTr="00D76C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  <w:r w:rsidRPr="00D76C0F">
              <w:t>Знание требований ФГОС нового поколения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</w:tr>
      <w:tr w:rsidR="00D52C1C" w:rsidRPr="00D76C0F" w:rsidTr="00D76C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  <w:r w:rsidRPr="00D76C0F">
              <w:t>Знание истории и обществознания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</w:tr>
      <w:tr w:rsidR="00D52C1C" w:rsidRPr="00D76C0F" w:rsidTr="00D76C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  <w:r w:rsidRPr="00D76C0F">
              <w:t>Общая эрудиция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</w:tr>
      <w:tr w:rsidR="00D52C1C" w:rsidRPr="00D76C0F" w:rsidTr="00D76C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  <w:r w:rsidRPr="00D76C0F">
              <w:t>Знание методики преподавания истории и обществознания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</w:tr>
      <w:tr w:rsidR="00D52C1C" w:rsidRPr="00D76C0F" w:rsidTr="00D76C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  <w:r w:rsidRPr="00D76C0F">
              <w:t>Знание истории и теории педагогики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</w:tr>
      <w:tr w:rsidR="00D52C1C" w:rsidRPr="00D76C0F" w:rsidTr="00D76C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  <w:r w:rsidRPr="00D76C0F">
              <w:t>Знание особенностей педагогической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</w:tr>
      <w:tr w:rsidR="00D52C1C" w:rsidRPr="00D76C0F" w:rsidTr="00D76C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  <w:r w:rsidRPr="00D76C0F">
              <w:rPr>
                <w:b/>
              </w:rPr>
              <w:t>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  <w:r w:rsidRPr="00D76C0F">
              <w:rPr>
                <w:b/>
              </w:rPr>
              <w:t>Гностические умения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</w:tr>
      <w:tr w:rsidR="00D52C1C" w:rsidRPr="00D76C0F" w:rsidTr="00D76C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  <w:r w:rsidRPr="00D76C0F">
              <w:t xml:space="preserve">Умение систематически пополнять свои знания по </w:t>
            </w:r>
            <w:r w:rsidRPr="00D76C0F">
              <w:lastRenderedPageBreak/>
              <w:t>истории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</w:tr>
      <w:tr w:rsidR="00D52C1C" w:rsidRPr="00D76C0F" w:rsidTr="00D76C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  <w:r w:rsidRPr="00D76C0F">
              <w:t>Умение изучать личность учащихся в плане развития ученических компетенций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</w:tr>
      <w:tr w:rsidR="00D52C1C" w:rsidRPr="00D76C0F" w:rsidTr="00D76C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  <w:r w:rsidRPr="00D76C0F">
              <w:t>Умение изучать достоинства и недостатки своей личности и педагогической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</w:tr>
      <w:tr w:rsidR="00D52C1C" w:rsidRPr="00D76C0F" w:rsidTr="00D76C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  <w:r w:rsidRPr="00D76C0F">
              <w:t>Умение методически анализировать и критически оценивать учебный материал, пособия, средства обучения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</w:tr>
      <w:tr w:rsidR="00D52C1C" w:rsidRPr="00D76C0F" w:rsidTr="00D76C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  <w:r w:rsidRPr="00D76C0F">
              <w:rPr>
                <w:b/>
              </w:rPr>
              <w:t>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  <w:r w:rsidRPr="00D76C0F">
              <w:rPr>
                <w:b/>
              </w:rPr>
              <w:t>Умения проектировать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</w:p>
        </w:tc>
      </w:tr>
      <w:tr w:rsidR="00D52C1C" w:rsidRPr="00D76C0F" w:rsidTr="00D76C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  <w:r w:rsidRPr="00D76C0F">
              <w:t>Планирование урока и системы уроков согласно новым ФГОС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</w:tr>
      <w:tr w:rsidR="00D52C1C" w:rsidRPr="00D76C0F" w:rsidTr="00D76C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  <w:r w:rsidRPr="00D76C0F">
              <w:t>Определение наиболее рациональных видов деятельности учащихся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</w:tr>
      <w:tr w:rsidR="00D52C1C" w:rsidRPr="00D76C0F" w:rsidTr="00D76C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  <w:r w:rsidRPr="00D76C0F">
              <w:t>Нахождение наиболее эффективных методов и приёмов ведения современного урока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</w:tr>
      <w:tr w:rsidR="00D52C1C" w:rsidRPr="00D76C0F" w:rsidTr="00D76C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  <w:r w:rsidRPr="00D76C0F">
              <w:t>Умение грамотно использовать средства обучения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</w:tr>
      <w:tr w:rsidR="00D52C1C" w:rsidRPr="00D76C0F" w:rsidTr="00D76C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  <w:r w:rsidRPr="00D76C0F">
              <w:t>Конструктивные умения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</w:tr>
      <w:tr w:rsidR="00D52C1C" w:rsidRPr="00D76C0F" w:rsidTr="00D76C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  <w:r w:rsidRPr="00D76C0F">
              <w:rPr>
                <w:b/>
              </w:rPr>
              <w:t>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  <w:r w:rsidRPr="00D76C0F">
              <w:rPr>
                <w:b/>
              </w:rPr>
              <w:t>Организаторские умения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</w:p>
        </w:tc>
      </w:tr>
      <w:tr w:rsidR="00D52C1C" w:rsidRPr="00D76C0F" w:rsidTr="00D76C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  <w:r w:rsidRPr="00D76C0F">
              <w:t xml:space="preserve">Управление детским коллективом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</w:tr>
      <w:tr w:rsidR="00D52C1C" w:rsidRPr="00D76C0F" w:rsidTr="00D76C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  <w:r w:rsidRPr="00D76C0F">
              <w:t>Рациональная организация коллективной, групповой и  индивидуальной деятельности учащихся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</w:tr>
      <w:tr w:rsidR="00D52C1C" w:rsidRPr="00D76C0F" w:rsidTr="00D76C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  <w:r w:rsidRPr="00D76C0F">
              <w:t xml:space="preserve">Согласованность деятельности </w:t>
            </w:r>
            <w:proofErr w:type="gramStart"/>
            <w:r w:rsidRPr="00D76C0F">
              <w:t>с</w:t>
            </w:r>
            <w:proofErr w:type="gramEnd"/>
            <w:r w:rsidRPr="00D76C0F">
              <w:t xml:space="preserve"> запланированной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</w:tr>
      <w:tr w:rsidR="00D52C1C" w:rsidRPr="00D76C0F" w:rsidTr="00D76C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  <w:r w:rsidRPr="00D76C0F">
              <w:t>Использование инновационных приёмов обучения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</w:tr>
      <w:tr w:rsidR="00D52C1C" w:rsidRPr="00D76C0F" w:rsidTr="00D76C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  <w:r w:rsidRPr="00D76C0F">
              <w:rPr>
                <w:b/>
              </w:rPr>
              <w:t>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  <w:r w:rsidRPr="00D76C0F">
              <w:rPr>
                <w:b/>
              </w:rPr>
              <w:t>Коммуникативные умения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  <w:rPr>
                <w:b/>
              </w:rPr>
            </w:pPr>
          </w:p>
        </w:tc>
      </w:tr>
      <w:tr w:rsidR="00D52C1C" w:rsidRPr="00D76C0F" w:rsidTr="00D76C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  <w:r w:rsidRPr="00D76C0F">
              <w:t>Умение устанавливать целесообразные  контакты: учитель-класс, учитель-ученик, ученик-класс, ученик-ученик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</w:tr>
      <w:tr w:rsidR="00D52C1C" w:rsidRPr="00D76C0F" w:rsidTr="00D76C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  <w:r w:rsidRPr="00D76C0F">
              <w:t>Внушать учащимся уверенность в успехе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</w:tr>
      <w:tr w:rsidR="00D52C1C" w:rsidRPr="00D76C0F" w:rsidTr="00D76C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  <w:r w:rsidRPr="00D76C0F">
              <w:t>Внушать учащимся уверенность в себе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</w:tr>
      <w:tr w:rsidR="00D52C1C" w:rsidRPr="00D76C0F" w:rsidTr="00D76C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  <w:r w:rsidRPr="00D76C0F">
              <w:t>Общительность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C0" w:rsidRPr="00D76C0F" w:rsidRDefault="00C84CC0" w:rsidP="00D76C0F">
            <w:pPr>
              <w:tabs>
                <w:tab w:val="left" w:pos="1440"/>
              </w:tabs>
              <w:jc w:val="both"/>
            </w:pPr>
          </w:p>
        </w:tc>
      </w:tr>
    </w:tbl>
    <w:p w:rsidR="00C84CC0" w:rsidRPr="00D76C0F" w:rsidRDefault="00C84CC0" w:rsidP="00D76C0F">
      <w:pPr>
        <w:tabs>
          <w:tab w:val="left" w:pos="1440"/>
        </w:tabs>
        <w:jc w:val="both"/>
      </w:pPr>
    </w:p>
    <w:sectPr w:rsidR="00C84CC0" w:rsidRPr="00D76C0F" w:rsidSect="00D76C0F">
      <w:pgSz w:w="11906" w:h="16838"/>
      <w:pgMar w:top="709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524"/>
    <w:multiLevelType w:val="multilevel"/>
    <w:tmpl w:val="8936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A12B0"/>
    <w:multiLevelType w:val="hybridMultilevel"/>
    <w:tmpl w:val="19647E0C"/>
    <w:lvl w:ilvl="0" w:tplc="A36E1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B7FD3"/>
    <w:multiLevelType w:val="multilevel"/>
    <w:tmpl w:val="4612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D9703F"/>
    <w:multiLevelType w:val="multilevel"/>
    <w:tmpl w:val="E0DE3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992FE1"/>
    <w:multiLevelType w:val="multilevel"/>
    <w:tmpl w:val="16F6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0D1009"/>
    <w:multiLevelType w:val="multilevel"/>
    <w:tmpl w:val="929A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A6333D"/>
    <w:multiLevelType w:val="hybridMultilevel"/>
    <w:tmpl w:val="CEF2B7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054767"/>
    <w:multiLevelType w:val="multilevel"/>
    <w:tmpl w:val="115A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840B6C"/>
    <w:multiLevelType w:val="multilevel"/>
    <w:tmpl w:val="71CE70B8"/>
    <w:lvl w:ilvl="0">
      <w:start w:val="1"/>
      <w:numFmt w:val="decimal"/>
      <w:lvlText w:val="%1."/>
      <w:lvlJc w:val="left"/>
      <w:pPr>
        <w:ind w:left="1392" w:hanging="825"/>
      </w:pPr>
      <w:rPr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9">
    <w:nsid w:val="24B55C4F"/>
    <w:multiLevelType w:val="hybridMultilevel"/>
    <w:tmpl w:val="069A7A8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262F9C"/>
    <w:multiLevelType w:val="multilevel"/>
    <w:tmpl w:val="553E7BA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B1510CF"/>
    <w:multiLevelType w:val="multilevel"/>
    <w:tmpl w:val="09A4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C14662"/>
    <w:multiLevelType w:val="hybridMultilevel"/>
    <w:tmpl w:val="5F163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04C40"/>
    <w:multiLevelType w:val="multilevel"/>
    <w:tmpl w:val="0DF0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A707E1"/>
    <w:multiLevelType w:val="hybridMultilevel"/>
    <w:tmpl w:val="037C2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B2722D"/>
    <w:multiLevelType w:val="multilevel"/>
    <w:tmpl w:val="F9EE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394A98"/>
    <w:multiLevelType w:val="hybridMultilevel"/>
    <w:tmpl w:val="D764B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E61F24"/>
    <w:multiLevelType w:val="multilevel"/>
    <w:tmpl w:val="CA68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856F20"/>
    <w:multiLevelType w:val="multilevel"/>
    <w:tmpl w:val="E2AE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9D274E"/>
    <w:multiLevelType w:val="hybridMultilevel"/>
    <w:tmpl w:val="61BCD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4E137D"/>
    <w:multiLevelType w:val="multilevel"/>
    <w:tmpl w:val="9584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EC11C8"/>
    <w:multiLevelType w:val="multilevel"/>
    <w:tmpl w:val="930E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A46944"/>
    <w:multiLevelType w:val="hybridMultilevel"/>
    <w:tmpl w:val="A8DC815E"/>
    <w:lvl w:ilvl="0" w:tplc="817291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6663160"/>
    <w:multiLevelType w:val="multilevel"/>
    <w:tmpl w:val="CC2A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1D2A97"/>
    <w:multiLevelType w:val="multilevel"/>
    <w:tmpl w:val="5714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7F4216"/>
    <w:multiLevelType w:val="hybridMultilevel"/>
    <w:tmpl w:val="000AB8D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D94F4D"/>
    <w:multiLevelType w:val="multilevel"/>
    <w:tmpl w:val="F858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DE4D91"/>
    <w:multiLevelType w:val="hybridMultilevel"/>
    <w:tmpl w:val="A35A5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84830"/>
    <w:multiLevelType w:val="hybridMultilevel"/>
    <w:tmpl w:val="5A1C3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0423BE"/>
    <w:multiLevelType w:val="hybridMultilevel"/>
    <w:tmpl w:val="AC6ADA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0"/>
  </w:num>
  <w:num w:numId="16">
    <w:abstractNumId w:val="19"/>
  </w:num>
  <w:num w:numId="17">
    <w:abstractNumId w:val="24"/>
  </w:num>
  <w:num w:numId="18">
    <w:abstractNumId w:val="1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3"/>
  </w:num>
  <w:num w:numId="22">
    <w:abstractNumId w:val="5"/>
  </w:num>
  <w:num w:numId="23">
    <w:abstractNumId w:val="7"/>
  </w:num>
  <w:num w:numId="24">
    <w:abstractNumId w:val="4"/>
  </w:num>
  <w:num w:numId="25">
    <w:abstractNumId w:val="3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D25F0A"/>
    <w:rsid w:val="000013C2"/>
    <w:rsid w:val="0001149B"/>
    <w:rsid w:val="00037481"/>
    <w:rsid w:val="000750C3"/>
    <w:rsid w:val="000937E4"/>
    <w:rsid w:val="000D7919"/>
    <w:rsid w:val="001D4CDC"/>
    <w:rsid w:val="001D5958"/>
    <w:rsid w:val="002B2AC9"/>
    <w:rsid w:val="0033015B"/>
    <w:rsid w:val="004316D0"/>
    <w:rsid w:val="00435180"/>
    <w:rsid w:val="004B721F"/>
    <w:rsid w:val="005F4F49"/>
    <w:rsid w:val="00607A5F"/>
    <w:rsid w:val="00642E3C"/>
    <w:rsid w:val="00893230"/>
    <w:rsid w:val="009A142A"/>
    <w:rsid w:val="009D097B"/>
    <w:rsid w:val="00B154AD"/>
    <w:rsid w:val="00BA2B64"/>
    <w:rsid w:val="00BB33AA"/>
    <w:rsid w:val="00BD2563"/>
    <w:rsid w:val="00BE7AEF"/>
    <w:rsid w:val="00C02C65"/>
    <w:rsid w:val="00C84CC0"/>
    <w:rsid w:val="00D03D80"/>
    <w:rsid w:val="00D20345"/>
    <w:rsid w:val="00D25F0A"/>
    <w:rsid w:val="00D47816"/>
    <w:rsid w:val="00D52C1C"/>
    <w:rsid w:val="00D76C0F"/>
    <w:rsid w:val="00DE6E19"/>
    <w:rsid w:val="00E25820"/>
    <w:rsid w:val="00EE2CBD"/>
    <w:rsid w:val="00F7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1F"/>
    <w:rPr>
      <w:sz w:val="24"/>
      <w:szCs w:val="24"/>
    </w:rPr>
  </w:style>
  <w:style w:type="paragraph" w:styleId="1">
    <w:name w:val="heading 1"/>
    <w:basedOn w:val="a"/>
    <w:next w:val="a"/>
    <w:qFormat/>
    <w:rsid w:val="00642E3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642E3C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3015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12">
    <w:name w:val="Font Style12"/>
    <w:basedOn w:val="a0"/>
    <w:uiPriority w:val="99"/>
    <w:rsid w:val="0033015B"/>
    <w:rPr>
      <w:rFonts w:ascii="Microsoft Sans Serif" w:hAnsi="Microsoft Sans Serif" w:cs="Microsoft Sans Serif"/>
      <w:sz w:val="14"/>
      <w:szCs w:val="14"/>
    </w:rPr>
  </w:style>
  <w:style w:type="character" w:customStyle="1" w:styleId="20">
    <w:name w:val="Обычный (веб) Знак2"/>
    <w:aliases w:val="Обычный (Web) Знак,Знак Char Знак,Знак Знак2,Знак Char Char Char Знак,Знак Знак Знак,Обычный (веб) Знак Знак,Знак Знак1 Знак,Обычный (веб) Знак1 Знак,Обычный (веб)1 Знак"/>
    <w:link w:val="a4"/>
    <w:semiHidden/>
    <w:locked/>
    <w:rsid w:val="00BE7AEF"/>
    <w:rPr>
      <w:sz w:val="24"/>
      <w:szCs w:val="24"/>
    </w:rPr>
  </w:style>
  <w:style w:type="paragraph" w:styleId="a4">
    <w:name w:val="Normal (Web)"/>
    <w:aliases w:val="Обычный (Web),Знак Char,Знак,Знак Char Char Char,Знак Знак,Обычный (веб) Знак,Знак Знак1,Обычный (веб) Знак1,Обычный (веб)1"/>
    <w:basedOn w:val="a"/>
    <w:link w:val="20"/>
    <w:semiHidden/>
    <w:unhideWhenUsed/>
    <w:rsid w:val="00BE7AEF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DE6E1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52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1248</Words>
  <Characters>10080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наставничества</vt:lpstr>
    </vt:vector>
  </TitlesOfParts>
  <Company/>
  <LinksUpToDate>false</LinksUpToDate>
  <CharactersWithSpaces>11306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наставничества</dc:title>
  <dc:subject/>
  <dc:creator>учитель</dc:creator>
  <cp:keywords/>
  <dc:description/>
  <cp:lastModifiedBy>Kab33</cp:lastModifiedBy>
  <cp:revision>7</cp:revision>
  <cp:lastPrinted>2016-10-16T12:45:00Z</cp:lastPrinted>
  <dcterms:created xsi:type="dcterms:W3CDTF">2016-09-30T03:38:00Z</dcterms:created>
  <dcterms:modified xsi:type="dcterms:W3CDTF">2024-11-08T05:19:00Z</dcterms:modified>
</cp:coreProperties>
</file>