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553F3" w14:textId="054403D3" w:rsidR="00057DD1" w:rsidRPr="00057DD1" w:rsidRDefault="00057DD1" w:rsidP="00057DD1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  <w:r w:rsidRPr="00057DD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  <w:t>Антикоррупционное просвещение (</w:t>
      </w:r>
      <w:r w:rsidR="00CC37F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  <w:t xml:space="preserve">видеоролики, </w:t>
      </w:r>
      <w:r w:rsidRPr="00057DD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  <w:t>памятки</w:t>
      </w:r>
      <w:r w:rsidR="00CC37F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  <w:t>,</w:t>
      </w:r>
      <w:r w:rsidRPr="00057DD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  <w:t xml:space="preserve"> буклеты)</w:t>
      </w:r>
    </w:p>
    <w:p w14:paraId="7B4242A7" w14:textId="77777777" w:rsidR="00057DD1" w:rsidRPr="00057DD1" w:rsidRDefault="00000000" w:rsidP="00057DD1">
      <w:pPr>
        <w:numPr>
          <w:ilvl w:val="0"/>
          <w:numId w:val="1"/>
        </w:numPr>
        <w:spacing w:after="0" w:line="330" w:lineRule="atLeast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5" w:history="1">
        <w:r w:rsidR="00057DD1" w:rsidRPr="00057DD1">
          <w:rPr>
            <w:rFonts w:ascii="Tahoma" w:eastAsia="Times New Roman" w:hAnsi="Tahoma" w:cs="Tahoma"/>
            <w:color w:val="007AD0"/>
            <w:kern w:val="0"/>
            <w:sz w:val="21"/>
            <w:szCs w:val="21"/>
            <w:lang w:eastAsia="ru-RU"/>
            <w14:ligatures w14:val="none"/>
          </w:rPr>
          <w:t>Видеоролики о противодействии коррупции</w:t>
        </w:r>
      </w:hyperlink>
    </w:p>
    <w:p w14:paraId="3803F568" w14:textId="77777777" w:rsidR="00057DD1" w:rsidRPr="00057DD1" w:rsidRDefault="00057DD1" w:rsidP="00057DD1">
      <w:pPr>
        <w:spacing w:after="0" w:line="0" w:lineRule="auto"/>
        <w:ind w:left="720"/>
        <w:rPr>
          <w:rFonts w:ascii="Tahoma" w:eastAsia="Times New Roman" w:hAnsi="Tahoma" w:cs="Tahoma"/>
          <w:color w:val="555555"/>
          <w:kern w:val="0"/>
          <w:sz w:val="2"/>
          <w:szCs w:val="2"/>
          <w:lang w:eastAsia="ru-RU"/>
          <w14:ligatures w14:val="none"/>
        </w:rPr>
      </w:pPr>
      <w:r w:rsidRPr="00057DD1">
        <w:rPr>
          <w:rFonts w:ascii="Tahoma" w:eastAsia="Times New Roman" w:hAnsi="Tahoma" w:cs="Tahoma"/>
          <w:color w:val="555555"/>
          <w:kern w:val="0"/>
          <w:sz w:val="2"/>
          <w:szCs w:val="2"/>
          <w:lang w:eastAsia="ru-RU"/>
          <w14:ligatures w14:val="none"/>
        </w:rPr>
        <w:t> </w:t>
      </w:r>
    </w:p>
    <w:p w14:paraId="528CE25C" w14:textId="18CF5A53" w:rsidR="00CC37FF" w:rsidRPr="00CC37FF" w:rsidRDefault="00000000" w:rsidP="00CC37FF">
      <w:pPr>
        <w:numPr>
          <w:ilvl w:val="0"/>
          <w:numId w:val="1"/>
        </w:numPr>
        <w:spacing w:after="0" w:line="330" w:lineRule="atLeast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6" w:history="1">
        <w:r w:rsidR="00057DD1" w:rsidRPr="00057DD1">
          <w:rPr>
            <w:rFonts w:ascii="Tahoma" w:eastAsia="Times New Roman" w:hAnsi="Tahoma" w:cs="Tahoma"/>
            <w:color w:val="007AD0"/>
            <w:kern w:val="0"/>
            <w:sz w:val="21"/>
            <w:szCs w:val="21"/>
            <w:lang w:eastAsia="ru-RU"/>
            <w14:ligatures w14:val="none"/>
          </w:rPr>
          <w:t>Брошюр</w:t>
        </w:r>
        <w:r w:rsidR="00CC37FF">
          <w:rPr>
            <w:rFonts w:ascii="Tahoma" w:eastAsia="Times New Roman" w:hAnsi="Tahoma" w:cs="Tahoma"/>
            <w:color w:val="007AD0"/>
            <w:kern w:val="0"/>
            <w:sz w:val="21"/>
            <w:szCs w:val="21"/>
            <w:lang w:eastAsia="ru-RU"/>
            <w14:ligatures w14:val="none"/>
          </w:rPr>
          <w:t>ы</w:t>
        </w:r>
        <w:r w:rsidR="00057DD1" w:rsidRPr="00057DD1">
          <w:rPr>
            <w:rFonts w:ascii="Tahoma" w:eastAsia="Times New Roman" w:hAnsi="Tahoma" w:cs="Tahoma"/>
            <w:color w:val="007AD0"/>
            <w:kern w:val="0"/>
            <w:sz w:val="21"/>
            <w:szCs w:val="21"/>
            <w:lang w:eastAsia="ru-RU"/>
            <w14:ligatures w14:val="none"/>
          </w:rPr>
          <w:t xml:space="preserve"> с информационно разъяснительными материалами, направленными на повышение правовой грамотности, выработки практических навыков выявления, квалификации и результативного противодействия разнообразным коррупционным проявлениям.</w:t>
        </w:r>
      </w:hyperlink>
    </w:p>
    <w:p w14:paraId="40C7F849" w14:textId="2E9AE885" w:rsidR="00CC37FF" w:rsidRPr="00CC37FF" w:rsidRDefault="00CC37FF" w:rsidP="00057DD1">
      <w:pPr>
        <w:numPr>
          <w:ilvl w:val="0"/>
          <w:numId w:val="1"/>
        </w:numPr>
        <w:spacing w:after="0" w:line="330" w:lineRule="atLeast"/>
        <w:textAlignment w:val="top"/>
        <w:rPr>
          <w:rFonts w:ascii="Tahoma" w:eastAsia="Times New Roman" w:hAnsi="Tahoma" w:cs="Tahoma"/>
          <w:color w:val="007BB8"/>
          <w:kern w:val="0"/>
          <w:sz w:val="21"/>
          <w:szCs w:val="21"/>
          <w:lang w:eastAsia="ru-RU"/>
          <w14:ligatures w14:val="none"/>
        </w:rPr>
      </w:pPr>
      <w:r w:rsidRPr="00CC37FF">
        <w:rPr>
          <w:rFonts w:ascii="Tahoma" w:eastAsia="Times New Roman" w:hAnsi="Tahoma" w:cs="Tahoma"/>
          <w:color w:val="007BB8"/>
          <w:kern w:val="0"/>
          <w:sz w:val="21"/>
          <w:szCs w:val="21"/>
          <w:lang w:eastAsia="ru-RU"/>
          <w14:ligatures w14:val="none"/>
        </w:rPr>
        <w:t>Памятки антикоррупционной направленности</w:t>
      </w:r>
    </w:p>
    <w:p w14:paraId="5EEF556F" w14:textId="77777777" w:rsidR="00057DD1" w:rsidRPr="00057DD1" w:rsidRDefault="00057DD1" w:rsidP="00057DD1">
      <w:pPr>
        <w:spacing w:after="0" w:line="0" w:lineRule="auto"/>
        <w:ind w:left="720"/>
        <w:rPr>
          <w:rFonts w:ascii="Tahoma" w:eastAsia="Times New Roman" w:hAnsi="Tahoma" w:cs="Tahoma"/>
          <w:color w:val="555555"/>
          <w:kern w:val="0"/>
          <w:sz w:val="2"/>
          <w:szCs w:val="2"/>
          <w:lang w:eastAsia="ru-RU"/>
          <w14:ligatures w14:val="none"/>
        </w:rPr>
      </w:pPr>
      <w:r w:rsidRPr="00057DD1">
        <w:rPr>
          <w:rFonts w:ascii="Tahoma" w:eastAsia="Times New Roman" w:hAnsi="Tahoma" w:cs="Tahoma"/>
          <w:color w:val="555555"/>
          <w:kern w:val="0"/>
          <w:sz w:val="2"/>
          <w:szCs w:val="2"/>
          <w:lang w:eastAsia="ru-RU"/>
          <w14:ligatures w14:val="none"/>
        </w:rPr>
        <w:t> </w:t>
      </w:r>
    </w:p>
    <w:p w14:paraId="6ED717A4" w14:textId="75FF2B3B" w:rsidR="00CC37FF" w:rsidRPr="00057DD1" w:rsidRDefault="00057DD1" w:rsidP="00CC37FF">
      <w:pPr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057DD1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753F760C" w14:textId="6179575D" w:rsidR="00057DD1" w:rsidRPr="00057DD1" w:rsidRDefault="00057DD1" w:rsidP="00057DD1">
      <w:pPr>
        <w:spacing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sectPr w:rsidR="00057DD1" w:rsidRPr="00057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B34FC"/>
    <w:multiLevelType w:val="multilevel"/>
    <w:tmpl w:val="C588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D5452"/>
    <w:multiLevelType w:val="multilevel"/>
    <w:tmpl w:val="1B40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709876">
    <w:abstractNumId w:val="0"/>
  </w:num>
  <w:num w:numId="2" w16cid:durableId="1306859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30"/>
    <w:rsid w:val="00057DD1"/>
    <w:rsid w:val="00175230"/>
    <w:rsid w:val="00935ED9"/>
    <w:rsid w:val="00CC37FF"/>
    <w:rsid w:val="00E5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FC03"/>
  <w15:chartTrackingRefBased/>
  <w15:docId w15:val="{7CE6CEC1-88F9-4736-AAB9-C872488A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6378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5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691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176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6322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2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670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262106608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89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07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86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716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5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654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696300139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595746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341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28618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03986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35726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77663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59256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10083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59730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994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910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2609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311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76765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46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217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24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541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87755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00069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86586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9071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6778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2555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7413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0743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197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767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026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7068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196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563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67725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0521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678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6916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9814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367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620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939908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2096853172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527375565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78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4445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3957378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20070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c.uralschool.ru/?section_id=147" TargetMode="External"/><Relationship Id="rId5" Type="http://schemas.openxmlformats.org/officeDocument/2006/relationships/hyperlink" Target="https://rc.uralschool.ru/?section_id=1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ZavMetod</dc:creator>
  <cp:keywords/>
  <dc:description/>
  <cp:lastModifiedBy>ZavMetod</cp:lastModifiedBy>
  <cp:revision>3</cp:revision>
  <dcterms:created xsi:type="dcterms:W3CDTF">2024-09-13T06:51:00Z</dcterms:created>
  <dcterms:modified xsi:type="dcterms:W3CDTF">2024-09-13T07:08:00Z</dcterms:modified>
</cp:coreProperties>
</file>