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E1" w:rsidRPr="00240EE1" w:rsidRDefault="00240EE1" w:rsidP="00240EE1">
      <w:pPr>
        <w:spacing w:after="208" w:line="240" w:lineRule="auto"/>
        <w:jc w:val="center"/>
        <w:outlineLvl w:val="0"/>
        <w:rPr>
          <w:rFonts w:ascii="Arial" w:eastAsia="Times New Roman" w:hAnsi="Arial" w:cs="Arial"/>
          <w:b/>
          <w:bCs/>
          <w:color w:val="616161"/>
          <w:kern w:val="36"/>
        </w:rPr>
      </w:pPr>
      <w:r w:rsidRPr="00240EE1">
        <w:rPr>
          <w:rFonts w:ascii="Arial" w:eastAsia="Times New Roman" w:hAnsi="Arial" w:cs="Arial"/>
          <w:b/>
          <w:bCs/>
          <w:color w:val="616161"/>
          <w:kern w:val="36"/>
        </w:rPr>
        <w:t>Памятка по безопасности людей на водных объектах в зимних условиях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240EE1" w:rsidRPr="00240EE1" w:rsidTr="00240EE1">
        <w:tc>
          <w:tcPr>
            <w:tcW w:w="0" w:type="auto"/>
            <w:vAlign w:val="center"/>
            <w:hideMark/>
          </w:tcPr>
          <w:p w:rsidR="00240EE1" w:rsidRPr="00240EE1" w:rsidRDefault="00240EE1" w:rsidP="00240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b/>
          <w:bCs/>
          <w:color w:val="000000"/>
        </w:rPr>
        <w:t>Методические рекомендации по обеспечению безопасности людей на водных объектах в зимних условиях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 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Осенний лед до наступления устойчивых морозов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i/>
          <w:iCs/>
          <w:color w:val="000000"/>
        </w:rPr>
        <w:t>Становление льда: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Основным условием безопасного пребывания человека на льду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является соответствие толщины льда прилагаемой нагрузке: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безопасная толщина льда для одного человека не менее 7 см;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безопасная толщина льда для сооружения катка 12 см и более;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безопасная толщина льда для сооружения пешей переправы 15 см и более;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i/>
          <w:iCs/>
          <w:color w:val="000000"/>
        </w:rPr>
        <w:t>Правила поведения на льду: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 xml:space="preserve">2. Нельзя проверять прочность льда ударом ноги. Если после первого сильного удара </w:t>
      </w:r>
      <w:proofErr w:type="gramStart"/>
      <w:r w:rsidRPr="00240EE1">
        <w:rPr>
          <w:rFonts w:ascii="Times New Roman" w:eastAsia="Times New Roman" w:hAnsi="Times New Roman" w:cs="Times New Roman"/>
          <w:color w:val="000000"/>
        </w:rPr>
        <w:t>покажется</w:t>
      </w:r>
      <w:proofErr w:type="gramEnd"/>
      <w:r w:rsidRPr="00240EE1">
        <w:rPr>
          <w:rFonts w:ascii="Times New Roman" w:eastAsia="Times New Roman" w:hAnsi="Times New Roman" w:cs="Times New Roman"/>
          <w:color w:val="000000"/>
        </w:rPr>
        <w:t xml:space="preserve">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4.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5. При переходе водоема группой необходимо соблюдать дистанцию друг от друга (5-6 м).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8.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9. Убедительная просьба родителям: не допускайте детей на лед водоемов (на рыбалку, катание на коньках) без присмотра.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10.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i/>
          <w:iCs/>
          <w:color w:val="000000"/>
        </w:rPr>
        <w:t>Советы рыболовам: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2. Необходимо знать об условиях образования и свойствах льда в различные периоды зимы, уметь различать приметы опасного льда, знать меры предосторожности и постоянно их соблюдать.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3. Определить с берега маршрут движения.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5. Не выходите на темные участки льда – они быстрее прогреваются на солнце и, естественно, быстрее тают.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6. Если вы идете группой, то расстояние идущими друг за другом должно быть не менее 5 метров.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8. Рюкзак (ящик) повесьте на одно плечо, а еще лучше – волоките на веревке в 2-3 метрах сзади.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9.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10. Не подходите к другим рыболовам ближе, чем на 3 метра.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11. Не приближайтесь к тем местам, где во льду имеются вмерзшие коряги, водоросли, воздушные пузыри.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12. Не ходите рядом с трещиной или по участку льда, отделенному от основного массива несколькими трещинами.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13. Быстро покиньте опасное место, если из пробитой лунки начинает бить фонтаном вода.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14. Обязательно имейте с собой средства спасения: шнур с грузом на конце, длинную жердь, широкую доску.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lastRenderedPageBreak/>
        <w:t>15.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16. Не делайте около себя много лунок и не делайте лунки на переправах (тропинках).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 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 w:rsidRPr="00240EE1">
        <w:rPr>
          <w:rFonts w:ascii="Times New Roman" w:eastAsia="Times New Roman" w:hAnsi="Times New Roman" w:cs="Times New Roman"/>
          <w:i/>
          <w:iCs/>
          <w:color w:val="000000"/>
        </w:rPr>
        <w:t>Самоспасение</w:t>
      </w:r>
      <w:proofErr w:type="spellEnd"/>
      <w:r w:rsidRPr="00240EE1">
        <w:rPr>
          <w:rFonts w:ascii="Times New Roman" w:eastAsia="Times New Roman" w:hAnsi="Times New Roman" w:cs="Times New Roman"/>
          <w:i/>
          <w:iCs/>
          <w:color w:val="000000"/>
        </w:rPr>
        <w:t>: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не поддавайтесь панике;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широко раскиньте руки, чтобы не погрузиться с головой под воду;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без резких движений отползайте как можно дальше от опасного места в том направлении, откуда пришли;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зовите на помощь;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удерживая себя на поверхности воды, старайтесь затрачивать на это минимум физических усилий.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находясь на плаву, следует голову держать как можно выше над водой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 xml:space="preserve">- добравшись до </w:t>
      </w:r>
      <w:proofErr w:type="spellStart"/>
      <w:r w:rsidRPr="00240EE1">
        <w:rPr>
          <w:rFonts w:ascii="Times New Roman" w:eastAsia="Times New Roman" w:hAnsi="Times New Roman" w:cs="Times New Roman"/>
          <w:color w:val="000000"/>
        </w:rPr>
        <w:t>плавсредства</w:t>
      </w:r>
      <w:proofErr w:type="spellEnd"/>
      <w:r w:rsidRPr="00240EE1">
        <w:rPr>
          <w:rFonts w:ascii="Times New Roman" w:eastAsia="Times New Roman" w:hAnsi="Times New Roman" w:cs="Times New Roman"/>
          <w:color w:val="000000"/>
        </w:rPr>
        <w:t xml:space="preserve"> или берега, надо немедленно раздеться, выжать намокшую одежду и снова надеть.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i/>
          <w:iCs/>
          <w:color w:val="000000"/>
        </w:rPr>
        <w:t>Если вы оказываете помощь: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подходите к полынье очень осторожно, лучше подползать;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за 3-4 метра подайте пострадавшему веревку, шест, доску, шарф или любое другое подручное средство;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i/>
          <w:iCs/>
          <w:color w:val="000000"/>
        </w:rPr>
        <w:t>Первая помощь при утоплении: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перенести пострадавшего на безопасное место, согреть;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повернуть утонувшего лицом вниз и опустить голову ниже таза;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при отсутствии пульса на сонной артерии сделать наружный массаж сердца и искусственное дыхание;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доставить пострадавшего в медицинское учреждение.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i/>
          <w:iCs/>
          <w:color w:val="000000"/>
        </w:rPr>
        <w:t>Отогревание пострадавшего: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1. Пострадавшего надо укрыть в месте, защищенном от ветра, хорошо укутать в любую имеющуюся одежду, одеяло.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>- смерть может наступить в холодной воде, иногда раньше, чем наступило переохлаждение, причиной этого может быть своеобразный «</w:t>
      </w:r>
      <w:proofErr w:type="spellStart"/>
      <w:r w:rsidRPr="00240EE1">
        <w:rPr>
          <w:rFonts w:ascii="Times New Roman" w:eastAsia="Times New Roman" w:hAnsi="Times New Roman" w:cs="Times New Roman"/>
          <w:color w:val="000000"/>
        </w:rPr>
        <w:t>холодовый</w:t>
      </w:r>
      <w:proofErr w:type="spellEnd"/>
      <w:r w:rsidRPr="00240EE1">
        <w:rPr>
          <w:rFonts w:ascii="Times New Roman" w:eastAsia="Times New Roman" w:hAnsi="Times New Roman" w:cs="Times New Roman"/>
          <w:color w:val="000000"/>
        </w:rPr>
        <w:t xml:space="preserve"> шок», развивающийся иногда </w:t>
      </w:r>
      <w:proofErr w:type="gramStart"/>
      <w:r w:rsidRPr="00240EE1">
        <w:rPr>
          <w:rFonts w:ascii="Times New Roman" w:eastAsia="Times New Roman" w:hAnsi="Times New Roman" w:cs="Times New Roman"/>
          <w:color w:val="000000"/>
        </w:rPr>
        <w:t>в первые</w:t>
      </w:r>
      <w:proofErr w:type="gramEnd"/>
      <w:r w:rsidRPr="00240EE1">
        <w:rPr>
          <w:rFonts w:ascii="Times New Roman" w:eastAsia="Times New Roman" w:hAnsi="Times New Roman" w:cs="Times New Roman"/>
          <w:color w:val="000000"/>
        </w:rPr>
        <w:t xml:space="preserve"> 5-15 мин после погружения в воду;</w:t>
      </w:r>
    </w:p>
    <w:p w:rsidR="00240EE1" w:rsidRPr="00240EE1" w:rsidRDefault="00240EE1" w:rsidP="00240EE1">
      <w:pPr>
        <w:spacing w:after="0" w:line="249" w:lineRule="atLeast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 xml:space="preserve">- нарушение функций дыхания, вызванное массивным раздражением </w:t>
      </w:r>
      <w:proofErr w:type="spellStart"/>
      <w:r w:rsidRPr="00240EE1">
        <w:rPr>
          <w:rFonts w:ascii="Times New Roman" w:eastAsia="Times New Roman" w:hAnsi="Times New Roman" w:cs="Times New Roman"/>
          <w:color w:val="000000"/>
        </w:rPr>
        <w:t>холодовых</w:t>
      </w:r>
      <w:proofErr w:type="spellEnd"/>
      <w:r w:rsidRPr="00240EE1">
        <w:rPr>
          <w:rFonts w:ascii="Times New Roman" w:eastAsia="Times New Roman" w:hAnsi="Times New Roman" w:cs="Times New Roman"/>
          <w:color w:val="000000"/>
        </w:rPr>
        <w:t xml:space="preserve"> рецепторов кожи;</w:t>
      </w:r>
    </w:p>
    <w:p w:rsidR="00240EE1" w:rsidRPr="00240EE1" w:rsidRDefault="00240EE1" w:rsidP="00240EE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40EE1">
        <w:rPr>
          <w:rFonts w:ascii="Times New Roman" w:eastAsia="Times New Roman" w:hAnsi="Times New Roman" w:cs="Times New Roman"/>
          <w:color w:val="000000"/>
        </w:rPr>
        <w:t xml:space="preserve">- быстрая потеря тактильной чувствительности. Находясь рядом со спасательной лодкой, </w:t>
      </w:r>
      <w:proofErr w:type="gramStart"/>
      <w:r w:rsidRPr="00240EE1">
        <w:rPr>
          <w:rFonts w:ascii="Times New Roman" w:eastAsia="Times New Roman" w:hAnsi="Times New Roman" w:cs="Times New Roman"/>
          <w:color w:val="000000"/>
        </w:rPr>
        <w:t>терпящий</w:t>
      </w:r>
      <w:proofErr w:type="gramEnd"/>
      <w:r w:rsidRPr="00240EE1">
        <w:rPr>
          <w:rFonts w:ascii="Times New Roman" w:eastAsia="Times New Roman" w:hAnsi="Times New Roman" w:cs="Times New Roman"/>
          <w:color w:val="000000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73"/>
      </w:tblGrid>
      <w:tr w:rsidR="00240EE1" w:rsidRPr="00240EE1" w:rsidTr="00240EE1">
        <w:tc>
          <w:tcPr>
            <w:tcW w:w="0" w:type="auto"/>
            <w:vAlign w:val="center"/>
            <w:hideMark/>
          </w:tcPr>
          <w:p w:rsidR="00240EE1" w:rsidRPr="00240EE1" w:rsidRDefault="00240EE1" w:rsidP="00240EE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240EE1" w:rsidRPr="00240EE1" w:rsidRDefault="00240EE1" w:rsidP="00240E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47388" w:rsidRDefault="00247388"/>
    <w:sectPr w:rsidR="00247388" w:rsidSect="00240EE1">
      <w:pgSz w:w="11906" w:h="16838"/>
      <w:pgMar w:top="426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40EE1"/>
    <w:rsid w:val="00240EE1"/>
    <w:rsid w:val="00247388"/>
    <w:rsid w:val="00434570"/>
    <w:rsid w:val="004E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06"/>
  </w:style>
  <w:style w:type="paragraph" w:styleId="1">
    <w:name w:val="heading 1"/>
    <w:basedOn w:val="a"/>
    <w:link w:val="10"/>
    <w:uiPriority w:val="9"/>
    <w:qFormat/>
    <w:rsid w:val="00240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40EE1"/>
    <w:rPr>
      <w:b/>
      <w:bCs/>
    </w:rPr>
  </w:style>
  <w:style w:type="character" w:customStyle="1" w:styleId="apple-converted-space">
    <w:name w:val="apple-converted-space"/>
    <w:basedOn w:val="a0"/>
    <w:rsid w:val="00240EE1"/>
  </w:style>
  <w:style w:type="character" w:styleId="a4">
    <w:name w:val="Emphasis"/>
    <w:basedOn w:val="a0"/>
    <w:uiPriority w:val="20"/>
    <w:qFormat/>
    <w:rsid w:val="00240E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</dc:creator>
  <cp:keywords/>
  <dc:description/>
  <cp:lastModifiedBy>Centr</cp:lastModifiedBy>
  <cp:revision>4</cp:revision>
  <cp:lastPrinted>2018-12-14T07:11:00Z</cp:lastPrinted>
  <dcterms:created xsi:type="dcterms:W3CDTF">2014-11-13T06:47:00Z</dcterms:created>
  <dcterms:modified xsi:type="dcterms:W3CDTF">2018-12-14T07:13:00Z</dcterms:modified>
</cp:coreProperties>
</file>