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5F" w:rsidRDefault="0096585F" w:rsidP="0096585F">
      <w:pPr>
        <w:spacing w:after="246" w:line="237" w:lineRule="auto"/>
        <w:ind w:left="2669" w:right="636" w:hanging="1290"/>
        <w:jc w:val="center"/>
      </w:pPr>
      <w:r>
        <w:rPr>
          <w:b/>
        </w:rPr>
        <w:t>Отчет о реализации дорожной карты по введению целевой модели наставничества  в МБОУ лицей №1 г. Пролетарска в 202</w:t>
      </w:r>
      <w:r w:rsidR="00386349">
        <w:rPr>
          <w:b/>
        </w:rPr>
        <w:t>2</w:t>
      </w:r>
      <w:r>
        <w:rPr>
          <w:b/>
        </w:rPr>
        <w:t>-202</w:t>
      </w:r>
      <w:r w:rsidR="00386349">
        <w:rPr>
          <w:b/>
        </w:rPr>
        <w:t>3</w:t>
      </w:r>
      <w:r>
        <w:rPr>
          <w:b/>
        </w:rPr>
        <w:t xml:space="preserve"> учебном году</w:t>
      </w:r>
    </w:p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 Нормативно-правовое обоснование </w:t>
      </w:r>
    </w:p>
    <w:p w:rsidR="0096585F" w:rsidRDefault="0096585F" w:rsidP="0096585F">
      <w:pPr>
        <w:ind w:left="0" w:firstLine="708"/>
      </w:pPr>
      <w:r>
        <w:t xml:space="preserve"> Запуск целевой программы  наставничества в МБОУ</w:t>
      </w:r>
      <w:r w:rsidRPr="00957073">
        <w:rPr>
          <w:b/>
        </w:rPr>
        <w:t xml:space="preserve"> </w:t>
      </w:r>
      <w:r w:rsidRPr="00957073">
        <w:t>лицей №1 г. Пролетарска</w:t>
      </w:r>
      <w:r>
        <w:t xml:space="preserve"> обоснован следующей нормативн</w:t>
      </w:r>
      <w:proofErr w:type="gramStart"/>
      <w:r>
        <w:t>о-</w:t>
      </w:r>
      <w:proofErr w:type="gramEnd"/>
      <w:r>
        <w:t xml:space="preserve"> правовой базой: 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1. Федеральный закон от 29.12.2012 № 273-ФЗ «Об образовании в Российской Федерации» (с изм. и доп. от 24.04.2020</w:t>
      </w:r>
      <w:r>
        <w:rPr>
          <w:szCs w:val="24"/>
        </w:rPr>
        <w:t xml:space="preserve"> </w:t>
      </w:r>
      <w:r w:rsidRPr="006D4AA3">
        <w:rPr>
          <w:szCs w:val="24"/>
        </w:rPr>
        <w:t>№ 147-ФЗ).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2. Указ Президента РФ от 02.03.2018 № 94 «Об учреждении</w:t>
      </w:r>
      <w:r>
        <w:rPr>
          <w:szCs w:val="24"/>
        </w:rPr>
        <w:t xml:space="preserve"> </w:t>
      </w:r>
      <w:r w:rsidRPr="006D4AA3">
        <w:rPr>
          <w:szCs w:val="24"/>
        </w:rPr>
        <w:t>знака отличия</w:t>
      </w:r>
      <w:proofErr w:type="gramStart"/>
      <w:r w:rsidRPr="006D4AA3">
        <w:rPr>
          <w:szCs w:val="24"/>
        </w:rPr>
        <w:t xml:space="preserve"> „З</w:t>
      </w:r>
      <w:proofErr w:type="gramEnd"/>
      <w:r w:rsidRPr="006D4AA3">
        <w:rPr>
          <w:szCs w:val="24"/>
        </w:rPr>
        <w:t>а наставничество“».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3. Указ Президента РФ от 07.05.2018 № 204 «О национальных целях и стратегических задачах развития Российской Федерации на период до 2024 года».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4. Приказ Министерства образования и науки России от</w:t>
      </w:r>
      <w:r>
        <w:rPr>
          <w:szCs w:val="24"/>
        </w:rPr>
        <w:t xml:space="preserve"> </w:t>
      </w:r>
      <w:r w:rsidRPr="006D4AA3">
        <w:rPr>
          <w:szCs w:val="24"/>
        </w:rPr>
        <w:t>18.04.2013 № 291 (ред. от 18.08.2016)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(зарегистрировано в Минюсте России 14.06.2013 № 28785).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5. Приказ Министерства просвещения России от</w:t>
      </w:r>
      <w:r>
        <w:rPr>
          <w:szCs w:val="24"/>
        </w:rPr>
        <w:t xml:space="preserve"> </w:t>
      </w:r>
      <w:r w:rsidRPr="006D4AA3">
        <w:rPr>
          <w:szCs w:val="24"/>
        </w:rPr>
        <w:t>17.04.2019 № 179 «Об утверждении методик расчета целевых</w:t>
      </w:r>
      <w:r>
        <w:rPr>
          <w:szCs w:val="24"/>
        </w:rPr>
        <w:t xml:space="preserve"> </w:t>
      </w:r>
      <w:r w:rsidRPr="006D4AA3">
        <w:rPr>
          <w:szCs w:val="24"/>
        </w:rPr>
        <w:t>показателей федеральных проектов национального проекта</w:t>
      </w:r>
    </w:p>
    <w:p w:rsidR="0096585F" w:rsidRDefault="0096585F" w:rsidP="0096585F">
      <w:pPr>
        <w:rPr>
          <w:szCs w:val="24"/>
        </w:rPr>
      </w:pPr>
      <w:proofErr w:type="gramStart"/>
      <w:r w:rsidRPr="006D4AA3">
        <w:rPr>
          <w:szCs w:val="24"/>
        </w:rPr>
        <w:t>„Образование” (вместе с Методикой расчета показателей федерального проекта „Молодые профессионалы“ (повышение</w:t>
      </w:r>
      <w:r>
        <w:rPr>
          <w:szCs w:val="24"/>
        </w:rPr>
        <w:t xml:space="preserve"> </w:t>
      </w:r>
      <w:r w:rsidRPr="006D4AA3">
        <w:rPr>
          <w:szCs w:val="24"/>
        </w:rPr>
        <w:t>конкурентоспособности профессионального образования)».</w:t>
      </w:r>
      <w:proofErr w:type="gramEnd"/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6 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</w:t>
      </w:r>
      <w:r>
        <w:rPr>
          <w:szCs w:val="24"/>
        </w:rPr>
        <w:t xml:space="preserve"> </w:t>
      </w:r>
      <w:r w:rsidRPr="006D4AA3">
        <w:rPr>
          <w:szCs w:val="24"/>
        </w:rPr>
        <w:t>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7.</w:t>
      </w:r>
      <w:r w:rsidRPr="006D4AA3">
        <w:rPr>
          <w:szCs w:val="24"/>
        </w:rPr>
        <w:t xml:space="preserve"> Паспорт федерального проекта «Молодые профессионалы» (Повышение конкурентоспособности профессионального</w:t>
      </w:r>
      <w:r>
        <w:rPr>
          <w:szCs w:val="24"/>
        </w:rPr>
        <w:t xml:space="preserve"> </w:t>
      </w:r>
      <w:r w:rsidRPr="006D4AA3">
        <w:rPr>
          <w:szCs w:val="24"/>
        </w:rPr>
        <w:t>образования)» (утв. президиумом Совета при Президенте РФ</w:t>
      </w:r>
      <w:r>
        <w:rPr>
          <w:szCs w:val="24"/>
        </w:rPr>
        <w:t xml:space="preserve"> </w:t>
      </w:r>
      <w:r w:rsidRPr="006D4AA3">
        <w:rPr>
          <w:szCs w:val="24"/>
        </w:rPr>
        <w:t>по стратегическому развитию и национальным проектам, протокол от 24.12.2018 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8.</w:t>
      </w:r>
      <w:r w:rsidRPr="006D4AA3">
        <w:rPr>
          <w:szCs w:val="24"/>
        </w:rPr>
        <w:t>. Паспорт федерального проекта «Современная школа» (утв. президиумом Совета при Президенте РФ по стратегическому развитию и национальным проектам, протокол от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24.12.2018 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9</w:t>
      </w:r>
      <w:r w:rsidRPr="006D4AA3">
        <w:rPr>
          <w:szCs w:val="24"/>
        </w:rPr>
        <w:t>. Паспорт федерального проекта «Успех каждого ребенка» (утв. президиумом Совета при Президенте РФ по стратегическому развитию и национальным проектам, протокол от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24.12.2018 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10</w:t>
      </w:r>
      <w:r w:rsidRPr="006D4AA3">
        <w:rPr>
          <w:szCs w:val="24"/>
        </w:rPr>
        <w:t>. Методология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 xml:space="preserve">образования, в том числе с применением лучших практик обмена опытом между </w:t>
      </w:r>
      <w:proofErr w:type="gramStart"/>
      <w:r w:rsidRPr="006D4AA3">
        <w:rPr>
          <w:szCs w:val="24"/>
        </w:rPr>
        <w:t>обучающимися</w:t>
      </w:r>
      <w:proofErr w:type="gramEnd"/>
      <w:r w:rsidRPr="006D4AA3">
        <w:rPr>
          <w:szCs w:val="24"/>
        </w:rPr>
        <w:t xml:space="preserve"> (утверждена распоряжением Министерства просвещения Российской Федерации от</w:t>
      </w:r>
      <w:r>
        <w:rPr>
          <w:szCs w:val="24"/>
        </w:rPr>
        <w:t xml:space="preserve"> </w:t>
      </w:r>
      <w:r w:rsidRPr="006D4AA3">
        <w:rPr>
          <w:szCs w:val="24"/>
        </w:rPr>
        <w:t>25.12.2019 № Р-145).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11</w:t>
      </w:r>
      <w:r w:rsidRPr="006D4AA3">
        <w:rPr>
          <w:szCs w:val="24"/>
        </w:rPr>
        <w:t xml:space="preserve">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szCs w:val="24"/>
        </w:rPr>
        <w:t xml:space="preserve"> </w:t>
      </w:r>
      <w:r w:rsidRPr="006D4AA3">
        <w:rPr>
          <w:szCs w:val="24"/>
        </w:rPr>
        <w:t>общеобразовательным, дополнительным общеобразовательным и программам среднего профессионального образования</w:t>
      </w:r>
      <w:r>
        <w:rPr>
          <w:szCs w:val="24"/>
        </w:rPr>
        <w:t>, в</w:t>
      </w:r>
      <w:r w:rsidRPr="006D4AA3">
        <w:rPr>
          <w:szCs w:val="24"/>
        </w:rPr>
        <w:t xml:space="preserve"> том числе с применением лучших практик обмена опытом</w:t>
      </w:r>
      <w:r>
        <w:rPr>
          <w:szCs w:val="24"/>
        </w:rPr>
        <w:t xml:space="preserve"> </w:t>
      </w:r>
      <w:r w:rsidRPr="006D4AA3">
        <w:rPr>
          <w:szCs w:val="24"/>
        </w:rPr>
        <w:t>между обучающимися (приложение к распоряжению Министерства просвещения Российской Федерации от 25 декабря</w:t>
      </w:r>
      <w:r>
        <w:rPr>
          <w:szCs w:val="24"/>
        </w:rPr>
        <w:t xml:space="preserve"> </w:t>
      </w:r>
      <w:r w:rsidRPr="006D4AA3">
        <w:rPr>
          <w:szCs w:val="24"/>
        </w:rPr>
        <w:t>2019 г. № Р-145).</w:t>
      </w:r>
    </w:p>
    <w:p w:rsidR="0096585F" w:rsidRDefault="0096585F" w:rsidP="0096585F">
      <w:pPr>
        <w:ind w:left="0" w:firstLine="708"/>
      </w:pPr>
    </w:p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Цель реализации </w:t>
      </w:r>
    </w:p>
    <w:p w:rsidR="0096585F" w:rsidRDefault="0096585F" w:rsidP="0096585F">
      <w:r>
        <w:lastRenderedPageBreak/>
        <w:t xml:space="preserve"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и молодых специалистов школы через достижение планируемых результатов: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Измеримое улучшение показателей обучающихся в образовательной, производственной, культурной, спортивной и других сферах.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Улучшение психологического климата в колледже, как среди обучающихся, так и внутри педагогического коллектива, связанных с выстраиванием долгосрочных и психологически комфортных коммуникаций на основе партнерства.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Практическая реализация концепции построения индивидуальных образовательных траекторий.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Измеримое улучшение личных показателей эффективности педагогов, связанное с развитием гибких навыков и компетенций. </w:t>
      </w:r>
    </w:p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Концептуальное обоснование </w:t>
      </w:r>
    </w:p>
    <w:p w:rsidR="0096585F" w:rsidRDefault="0096585F" w:rsidP="0096585F">
      <w:pPr>
        <w:ind w:left="0" w:firstLine="708"/>
      </w:pPr>
      <w:r>
        <w:t xml:space="preserve">Наставничество - универсальная технология передачи опыта и знаний, формирования навыков и компетенций.  Скорость и продуктивность их усвоения, которую обеспечивает наставничество, делают его неотъемлемой частью современной системы образования. В силу этого наставничество становится перспективной технологией для достижения целей, которые ставит национальный проект «Образование» перед образовательными организациями: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 </w:t>
      </w:r>
    </w:p>
    <w:p w:rsidR="0096585F" w:rsidRDefault="0096585F" w:rsidP="0096585F">
      <w:pPr>
        <w:ind w:left="0" w:firstLine="708"/>
      </w:pPr>
      <w:r>
        <w:t xml:space="preserve">Целевая модель наставничества - это система условий, ресурсов и процессов, необходимых для реализации программ наставничества в образовательных организациях. С точки зрения системы наставничества целевая модель представляет собой совокупность структурных компонентов и механизмов, обеспечивающих реализацию наставничества и достижение поставленных результатов. С точки зрения наставничества как процесса целевая модель описывает этапы реализации программы и роли участников, организующих эти этапы. </w:t>
      </w:r>
    </w:p>
    <w:p w:rsidR="0096585F" w:rsidRDefault="0096585F" w:rsidP="0096585F">
      <w:pPr>
        <w:spacing w:after="58" w:line="237" w:lineRule="auto"/>
        <w:ind w:left="2523" w:right="-15" w:firstLine="0"/>
        <w:jc w:val="left"/>
      </w:pPr>
      <w:r>
        <w:rPr>
          <w:b/>
        </w:rPr>
        <w:t xml:space="preserve">Механизмы реализации программы наставничества </w:t>
      </w:r>
    </w:p>
    <w:p w:rsidR="0096585F" w:rsidRDefault="0096585F" w:rsidP="0096585F">
      <w:pPr>
        <w:numPr>
          <w:ilvl w:val="0"/>
          <w:numId w:val="2"/>
        </w:numPr>
        <w:ind w:hanging="360"/>
      </w:pPr>
      <w:r>
        <w:t>нормативно-правовое оформление программы в колледже;</w:t>
      </w:r>
      <w:r>
        <w:rPr>
          <w:b/>
        </w:rPr>
        <w:t xml:space="preserve"> </w:t>
      </w:r>
    </w:p>
    <w:p w:rsidR="0096585F" w:rsidRDefault="0096585F" w:rsidP="0096585F">
      <w:pPr>
        <w:numPr>
          <w:ilvl w:val="0"/>
          <w:numId w:val="2"/>
        </w:numPr>
        <w:ind w:hanging="360"/>
      </w:pPr>
      <w:r>
        <w:t xml:space="preserve">обеспечение </w:t>
      </w:r>
      <w:r>
        <w:tab/>
        <w:t xml:space="preserve">ресурсами </w:t>
      </w:r>
      <w:r>
        <w:tab/>
        <w:t>(ма</w:t>
      </w:r>
      <w:r w:rsidR="00B86FF4">
        <w:t xml:space="preserve">териально-техническая </w:t>
      </w:r>
      <w:r w:rsidR="00B86FF4">
        <w:tab/>
        <w:t>база</w:t>
      </w:r>
      <w:proofErr w:type="gramStart"/>
      <w:r w:rsidR="00B86FF4">
        <w:t xml:space="preserve">, </w:t>
      </w:r>
      <w:r w:rsidR="00B86FF4">
        <w:tab/>
        <w:t>,</w:t>
      </w:r>
      <w:proofErr w:type="gramEnd"/>
      <w:r>
        <w:t xml:space="preserve">кадровое обеспечение); </w:t>
      </w:r>
    </w:p>
    <w:p w:rsidR="0096585F" w:rsidRDefault="0096585F" w:rsidP="0096585F">
      <w:pPr>
        <w:numPr>
          <w:ilvl w:val="0"/>
          <w:numId w:val="2"/>
        </w:numPr>
        <w:ind w:hanging="360"/>
      </w:pPr>
      <w:r>
        <w:t xml:space="preserve">планирование реализации программы и управление; </w:t>
      </w:r>
    </w:p>
    <w:p w:rsidR="0096585F" w:rsidRDefault="0096585F" w:rsidP="0096585F">
      <w:pPr>
        <w:numPr>
          <w:ilvl w:val="0"/>
          <w:numId w:val="2"/>
        </w:numPr>
        <w:ind w:hanging="360"/>
      </w:pPr>
      <w:r>
        <w:t xml:space="preserve">психолого-педагогическое сопровождение субъектов; </w:t>
      </w:r>
    </w:p>
    <w:p w:rsidR="0096585F" w:rsidRDefault="0096585F" w:rsidP="0096585F">
      <w:pPr>
        <w:numPr>
          <w:ilvl w:val="0"/>
          <w:numId w:val="2"/>
        </w:numPr>
        <w:spacing w:after="41" w:line="236" w:lineRule="auto"/>
        <w:ind w:hanging="360"/>
      </w:pPr>
      <w:r>
        <w:t xml:space="preserve">организация системы наставничества с учетом выбранных форм наставничества. </w:t>
      </w:r>
      <w:r>
        <w:rPr>
          <w:b/>
        </w:rPr>
        <w:t xml:space="preserve">Компоненты системы наставничества </w:t>
      </w:r>
    </w:p>
    <w:p w:rsidR="0096585F" w:rsidRDefault="0096585F" w:rsidP="0096585F">
      <w:r>
        <w:t xml:space="preserve">Структура программы наставничества включает в себя систему условий, ресурсов и процессов, необходимых для ее реализации. Компоненты наставничества: </w:t>
      </w:r>
    </w:p>
    <w:tbl>
      <w:tblPr>
        <w:tblStyle w:val="TableGrid"/>
        <w:tblW w:w="9345" w:type="dxa"/>
        <w:tblInd w:w="5" w:type="dxa"/>
        <w:tblCellMar>
          <w:top w:w="51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2367"/>
        <w:gridCol w:w="1970"/>
        <w:gridCol w:w="2109"/>
        <w:gridCol w:w="2899"/>
      </w:tblGrid>
      <w:tr w:rsidR="0096585F" w:rsidTr="00B86FF4">
        <w:trPr>
          <w:trHeight w:val="562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spellStart"/>
            <w:r>
              <w:t>Ценностносмысловой</w:t>
            </w:r>
            <w:proofErr w:type="spellEnd"/>
            <w: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Содержательный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Технологический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spellStart"/>
            <w:r>
              <w:t>Оценочнодиагностический</w:t>
            </w:r>
            <w:proofErr w:type="spellEnd"/>
            <w:r>
              <w:t xml:space="preserve"> </w:t>
            </w:r>
          </w:p>
        </w:tc>
      </w:tr>
      <w:tr w:rsidR="0096585F" w:rsidTr="00B86FF4">
        <w:trPr>
          <w:trHeight w:val="580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2" w:right="0" w:firstLine="0"/>
            </w:pPr>
            <w:r>
              <w:lastRenderedPageBreak/>
              <w:t xml:space="preserve">Наставничество - </w:t>
            </w:r>
            <w:proofErr w:type="spellStart"/>
            <w:r>
              <w:t>взаимообогащающее</w:t>
            </w:r>
            <w:proofErr w:type="spellEnd"/>
            <w:r>
              <w:t xml:space="preserve">  общение, основанное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6585F" w:rsidRDefault="0096585F" w:rsidP="00B86FF4">
            <w:pPr>
              <w:spacing w:after="43" w:line="234" w:lineRule="auto"/>
              <w:ind w:left="2" w:right="0" w:firstLine="0"/>
            </w:pPr>
            <w:r>
              <w:t xml:space="preserve">доверии </w:t>
            </w:r>
            <w:r>
              <w:tab/>
              <w:t xml:space="preserve">и партнерстве,  </w:t>
            </w:r>
            <w:proofErr w:type="gramStart"/>
            <w:r>
              <w:t>позволяющее</w:t>
            </w:r>
            <w:proofErr w:type="gramEnd"/>
            <w:r>
              <w:t xml:space="preserve"> передавать  живой опыт и полнее раскрывать  потенциал каждого  человека. Объект наставничества - процесс передачи опыта. </w:t>
            </w:r>
          </w:p>
          <w:p w:rsidR="0096585F" w:rsidRDefault="0096585F" w:rsidP="00B86FF4">
            <w:pPr>
              <w:spacing w:after="46" w:line="240" w:lineRule="auto"/>
              <w:ind w:left="2" w:right="0" w:firstLine="0"/>
              <w:jc w:val="left"/>
            </w:pPr>
            <w:r>
              <w:t xml:space="preserve">Субъекты: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наставники </w:t>
            </w:r>
            <w:r>
              <w:tab/>
              <w:t xml:space="preserve">и наставляемые.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3" w:line="234" w:lineRule="auto"/>
              <w:ind w:left="2" w:right="124" w:firstLine="0"/>
              <w:jc w:val="left"/>
            </w:pPr>
            <w:r>
              <w:t xml:space="preserve">Координатором программы  организуется специальная  работа </w:t>
            </w:r>
            <w:proofErr w:type="gramStart"/>
            <w:r>
              <w:t>с</w:t>
            </w:r>
            <w:proofErr w:type="gramEnd"/>
            <w:r>
              <w:t xml:space="preserve">: </w:t>
            </w:r>
          </w:p>
          <w:p w:rsidR="0096585F" w:rsidRDefault="0096585F" w:rsidP="00B86FF4">
            <w:pPr>
              <w:spacing w:after="44" w:line="234" w:lineRule="auto"/>
              <w:ind w:left="2" w:right="21" w:firstLine="0"/>
              <w:jc w:val="left"/>
            </w:pPr>
            <w:r>
              <w:t xml:space="preserve">- наставниками (из числа  обучающихся, педагогов); </w:t>
            </w:r>
          </w:p>
          <w:p w:rsidR="0096585F" w:rsidRDefault="0096585F" w:rsidP="00B86FF4">
            <w:pPr>
              <w:spacing w:after="46" w:line="234" w:lineRule="auto"/>
              <w:ind w:left="2" w:right="36" w:firstLine="0"/>
            </w:pPr>
            <w:r>
              <w:t xml:space="preserve">-наставляемыми (из числа обучающихся, молодых или  </w:t>
            </w:r>
          </w:p>
          <w:p w:rsidR="0096585F" w:rsidRDefault="0096585F" w:rsidP="00B86FF4">
            <w:pPr>
              <w:spacing w:after="43" w:line="240" w:lineRule="auto"/>
              <w:ind w:left="2" w:right="0" w:firstLine="0"/>
            </w:pPr>
            <w:r>
              <w:t xml:space="preserve">вновь прибывших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педагогов)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9" w:line="234" w:lineRule="auto"/>
              <w:ind w:left="0" w:right="355" w:firstLine="0"/>
              <w:jc w:val="left"/>
            </w:pPr>
            <w:r>
              <w:t xml:space="preserve">Использование в  реализации программы  наставничества различных  технологий: </w:t>
            </w:r>
            <w:proofErr w:type="gramStart"/>
            <w:r>
              <w:t>-и</w:t>
            </w:r>
            <w:proofErr w:type="gramEnd"/>
            <w:r>
              <w:t>нтерактивные технологии; -</w:t>
            </w:r>
            <w:proofErr w:type="spellStart"/>
            <w:r>
              <w:t>тренинговые</w:t>
            </w:r>
            <w:proofErr w:type="spellEnd"/>
            <w:r>
              <w:t xml:space="preserve"> технологии; -проектные технологии; - консультации, </w:t>
            </w:r>
          </w:p>
          <w:p w:rsidR="0096585F" w:rsidRDefault="0096585F" w:rsidP="00B86FF4">
            <w:pPr>
              <w:spacing w:after="40" w:line="240" w:lineRule="auto"/>
              <w:ind w:left="0" w:right="0" w:firstLine="0"/>
              <w:jc w:val="left"/>
            </w:pPr>
            <w:r>
              <w:t xml:space="preserve">-беседы, </w:t>
            </w:r>
          </w:p>
          <w:p w:rsidR="0096585F" w:rsidRDefault="0096585F" w:rsidP="00B86FF4">
            <w:pPr>
              <w:spacing w:after="40" w:line="240" w:lineRule="auto"/>
              <w:ind w:left="0" w:right="0" w:firstLine="0"/>
              <w:jc w:val="left"/>
            </w:pPr>
            <w:r>
              <w:t xml:space="preserve">-тренинги, </w:t>
            </w:r>
          </w:p>
          <w:p w:rsidR="0096585F" w:rsidRDefault="0096585F" w:rsidP="00B86FF4">
            <w:pPr>
              <w:spacing w:after="41" w:line="240" w:lineRule="auto"/>
              <w:ind w:left="0" w:right="0" w:firstLine="0"/>
              <w:jc w:val="left"/>
            </w:pPr>
            <w:r>
              <w:t xml:space="preserve">-семинары,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-практикумы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2" w:right="35" w:firstLine="0"/>
              <w:jc w:val="left"/>
            </w:pPr>
            <w:r>
              <w:t xml:space="preserve">Мониторинг </w:t>
            </w:r>
            <w:r>
              <w:tab/>
              <w:t xml:space="preserve">и оценка  параметров программ: </w:t>
            </w:r>
          </w:p>
          <w:p w:rsidR="0096585F" w:rsidRDefault="0096585F" w:rsidP="00B86FF4">
            <w:pPr>
              <w:spacing w:after="46" w:line="234" w:lineRule="auto"/>
              <w:ind w:left="2" w:right="0" w:firstLine="0"/>
              <w:jc w:val="left"/>
            </w:pPr>
            <w:proofErr w:type="gramStart"/>
            <w:r>
              <w:t xml:space="preserve">организационного  (эффективность системной  планируемой деятельности); </w:t>
            </w:r>
            <w:proofErr w:type="spellStart"/>
            <w:r>
              <w:t>научнометодического</w:t>
            </w:r>
            <w:proofErr w:type="spellEnd"/>
            <w:r>
              <w:t xml:space="preserve">  (наличие методической базы  </w:t>
            </w:r>
            <w:proofErr w:type="gramEnd"/>
          </w:p>
          <w:p w:rsidR="0096585F" w:rsidRDefault="0096585F" w:rsidP="00B86FF4">
            <w:pPr>
              <w:spacing w:after="43" w:line="240" w:lineRule="auto"/>
              <w:ind w:left="2" w:right="0" w:firstLine="0"/>
            </w:pPr>
            <w:r>
              <w:t xml:space="preserve">и обеспеченность </w:t>
            </w:r>
          </w:p>
          <w:p w:rsidR="0096585F" w:rsidRDefault="0096585F" w:rsidP="00B86FF4">
            <w:pPr>
              <w:spacing w:after="0" w:line="276" w:lineRule="auto"/>
              <w:ind w:left="2" w:right="444" w:firstLine="0"/>
              <w:jc w:val="left"/>
            </w:pPr>
            <w:r>
              <w:t xml:space="preserve">кадрами); </w:t>
            </w:r>
            <w:proofErr w:type="gramStart"/>
            <w:r>
              <w:t>-л</w:t>
            </w:r>
            <w:proofErr w:type="gramEnd"/>
            <w:r>
              <w:t xml:space="preserve">ичностных (мотивация,  включенность в  наставнические отношения и  </w:t>
            </w:r>
            <w:proofErr w:type="spellStart"/>
            <w:r>
              <w:t>др</w:t>
            </w:r>
            <w:proofErr w:type="spellEnd"/>
            <w:r>
              <w:t xml:space="preserve">) </w:t>
            </w:r>
          </w:p>
        </w:tc>
      </w:tr>
    </w:tbl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Формы наставничества </w:t>
      </w:r>
    </w:p>
    <w:p w:rsidR="0096585F" w:rsidRDefault="0096585F" w:rsidP="0096585F">
      <w:pPr>
        <w:ind w:left="0" w:firstLine="708"/>
      </w:pPr>
      <w: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 «обучающийся». </w:t>
      </w:r>
    </w:p>
    <w:p w:rsidR="0096585F" w:rsidRDefault="0096585F" w:rsidP="0096585F">
      <w:pPr>
        <w:ind w:left="0" w:firstLine="708"/>
      </w:pPr>
      <w: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96585F" w:rsidRDefault="0096585F" w:rsidP="0096585F">
      <w:pPr>
        <w:ind w:left="0" w:firstLine="708"/>
      </w:pPr>
      <w:r>
        <w:t xml:space="preserve">Форма наставничества -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 </w:t>
      </w:r>
    </w:p>
    <w:p w:rsidR="0096585F" w:rsidRDefault="0096585F" w:rsidP="0096585F">
      <w:pPr>
        <w:ind w:left="0" w:firstLine="708"/>
      </w:pPr>
      <w:r>
        <w:t xml:space="preserve">В 2021-2022 уч. году в МБОУ лицей №1 г. Пролетарска реализовывались следующие формы наставничества:  </w:t>
      </w:r>
    </w:p>
    <w:p w:rsidR="0096585F" w:rsidRDefault="0096585F" w:rsidP="0096585F">
      <w:r>
        <w:t xml:space="preserve">«Ученик-ученик»; </w:t>
      </w:r>
    </w:p>
    <w:p w:rsidR="0096585F" w:rsidRDefault="0096585F" w:rsidP="0096585F">
      <w:pPr>
        <w:ind w:right="5283"/>
      </w:pPr>
      <w:r>
        <w:t xml:space="preserve">«Учитель-ученик»; «Учитель-учитель». </w:t>
      </w:r>
    </w:p>
    <w:p w:rsidR="0096585F" w:rsidRDefault="0096585F" w:rsidP="0096585F">
      <w:pPr>
        <w:ind w:left="0" w:firstLine="708"/>
      </w:pPr>
      <w:r>
        <w:t xml:space="preserve"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 запросов участников программы. </w:t>
      </w:r>
    </w:p>
    <w:p w:rsidR="0096585F" w:rsidRDefault="0096585F" w:rsidP="0096585F">
      <w:pPr>
        <w:ind w:left="0" w:right="2472" w:firstLine="3776"/>
        <w:rPr>
          <w:b/>
        </w:rPr>
      </w:pPr>
      <w:r>
        <w:rPr>
          <w:b/>
        </w:rPr>
        <w:t xml:space="preserve">Этапы наставничества </w:t>
      </w:r>
    </w:p>
    <w:p w:rsidR="0096585F" w:rsidRDefault="0096585F" w:rsidP="0096585F">
      <w:pPr>
        <w:ind w:left="0" w:right="2472" w:firstLine="0"/>
        <w:jc w:val="center"/>
      </w:pPr>
      <w:r>
        <w:t>Цикл наставничества включает 7 этапов:</w:t>
      </w:r>
    </w:p>
    <w:p w:rsidR="0096585F" w:rsidRDefault="0096585F" w:rsidP="0096585F">
      <w:pPr>
        <w:ind w:left="718"/>
      </w:pPr>
      <w:r>
        <w:t xml:space="preserve">Этап 1. Подготовка условий для запуска Целевой модели; </w:t>
      </w:r>
    </w:p>
    <w:p w:rsidR="0096585F" w:rsidRDefault="0096585F" w:rsidP="0096585F">
      <w:pPr>
        <w:ind w:left="718"/>
      </w:pPr>
      <w:r>
        <w:t xml:space="preserve">Этап 2. Формирование базы наставляемых; </w:t>
      </w:r>
    </w:p>
    <w:p w:rsidR="0096585F" w:rsidRDefault="0096585F" w:rsidP="0096585F">
      <w:pPr>
        <w:ind w:left="718"/>
      </w:pPr>
      <w:r>
        <w:t xml:space="preserve">Этап 3. Формирование базы наставников; </w:t>
      </w:r>
    </w:p>
    <w:p w:rsidR="0096585F" w:rsidRDefault="0096585F" w:rsidP="0096585F">
      <w:pPr>
        <w:ind w:left="718"/>
      </w:pPr>
      <w:r>
        <w:t xml:space="preserve">Этап 4. Отбор/выдвижение наставников; </w:t>
      </w:r>
    </w:p>
    <w:p w:rsidR="0096585F" w:rsidRDefault="0096585F" w:rsidP="0096585F">
      <w:pPr>
        <w:ind w:left="718"/>
      </w:pPr>
      <w:r>
        <w:lastRenderedPageBreak/>
        <w:t xml:space="preserve">Этап 5. Формирование наставнических пар/групп; </w:t>
      </w:r>
    </w:p>
    <w:p w:rsidR="0096585F" w:rsidRDefault="0096585F" w:rsidP="0096585F">
      <w:pPr>
        <w:ind w:left="718" w:right="545"/>
      </w:pPr>
      <w:r>
        <w:t xml:space="preserve">Этап 6. Организация и осуществление работы наставнических пар/групп; </w:t>
      </w:r>
    </w:p>
    <w:p w:rsidR="0096585F" w:rsidRDefault="0096585F" w:rsidP="0096585F">
      <w:pPr>
        <w:ind w:left="718" w:right="545"/>
      </w:pPr>
      <w:r>
        <w:t xml:space="preserve">Этап 7. Завершение внедрения Целевой модели. </w:t>
      </w:r>
    </w:p>
    <w:p w:rsidR="0096585F" w:rsidRDefault="0096585F" w:rsidP="0096585F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  <w:r>
        <w:br w:type="page"/>
      </w:r>
    </w:p>
    <w:p w:rsidR="0096585F" w:rsidRDefault="0096585F" w:rsidP="0096585F">
      <w:pPr>
        <w:sectPr w:rsidR="0096585F">
          <w:pgSz w:w="11906" w:h="16838"/>
          <w:pgMar w:top="1138" w:right="847" w:bottom="1245" w:left="1702" w:header="720" w:footer="720" w:gutter="0"/>
          <w:cols w:space="720"/>
        </w:sectPr>
      </w:pPr>
    </w:p>
    <w:p w:rsidR="0096585F" w:rsidRDefault="0096585F" w:rsidP="00AB17D7">
      <w:pPr>
        <w:spacing w:after="43" w:line="237" w:lineRule="auto"/>
        <w:ind w:left="2209" w:right="2450"/>
        <w:jc w:val="center"/>
      </w:pPr>
      <w:r>
        <w:rPr>
          <w:b/>
        </w:rPr>
        <w:lastRenderedPageBreak/>
        <w:t xml:space="preserve">Отчет об исполнении дорожной карты по реализации целевой модели наставничества в МБОУ </w:t>
      </w:r>
      <w:r w:rsidR="00AB17D7">
        <w:rPr>
          <w:b/>
        </w:rPr>
        <w:t xml:space="preserve">лицей №1 г. Пролетарска </w:t>
      </w:r>
      <w:r w:rsidR="00EB17D5">
        <w:rPr>
          <w:b/>
        </w:rPr>
        <w:t>за 2021-2022</w:t>
      </w:r>
      <w:r>
        <w:rPr>
          <w:b/>
        </w:rPr>
        <w:t xml:space="preserve">  уч. год  </w:t>
      </w:r>
    </w:p>
    <w:tbl>
      <w:tblPr>
        <w:tblStyle w:val="TableGrid"/>
        <w:tblW w:w="14563" w:type="dxa"/>
        <w:tblInd w:w="-302" w:type="dxa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48"/>
        <w:gridCol w:w="3123"/>
        <w:gridCol w:w="2271"/>
        <w:gridCol w:w="1939"/>
        <w:gridCol w:w="6582"/>
      </w:tblGrid>
      <w:tr w:rsidR="0096585F" w:rsidTr="00B86FF4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9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96585F" w:rsidRDefault="0096585F" w:rsidP="00B86FF4">
            <w:pPr>
              <w:spacing w:after="0" w:line="276" w:lineRule="auto"/>
              <w:ind w:left="46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Ответственный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Под готовка условий для запуска программы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Издание приказа о реализации целевой модели наставничества в МБОУ лицей №1 и </w:t>
            </w:r>
            <w:r>
              <w:tab/>
              <w:t xml:space="preserve">назначении ответственного за внедрение целевой модели наставничества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2" w:right="0" w:firstLine="0"/>
              <w:jc w:val="left"/>
            </w:pPr>
            <w:r>
              <w:t>октябрь 202</w:t>
            </w:r>
            <w:r w:rsidR="00386349">
              <w:t>2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Директор ОО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3" w:firstLine="0"/>
            </w:pPr>
          </w:p>
        </w:tc>
      </w:tr>
      <w:tr w:rsidR="0096585F" w:rsidTr="00B86FF4">
        <w:trPr>
          <w:trHeight w:val="52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firstLine="0"/>
            </w:pPr>
            <w:r>
              <w:t xml:space="preserve">Изучение и систематизация имеющихся материалов по проблеме наставничества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2" w:right="0" w:firstLine="0"/>
              <w:jc w:val="left"/>
            </w:pPr>
            <w:r>
              <w:t>октябрь 202</w:t>
            </w:r>
            <w:r w:rsidR="00386349">
              <w:t>2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2" w:right="0" w:firstLine="0"/>
              <w:jc w:val="left"/>
            </w:pPr>
            <w:r>
              <w:t xml:space="preserve">Администрация </w:t>
            </w:r>
          </w:p>
          <w:p w:rsidR="00B86FF4" w:rsidRDefault="0096585F" w:rsidP="00B86FF4">
            <w:pPr>
              <w:spacing w:after="42" w:line="234" w:lineRule="auto"/>
              <w:ind w:left="2" w:right="0" w:firstLine="0"/>
            </w:pPr>
            <w:r>
              <w:t xml:space="preserve">МБОУ </w:t>
            </w:r>
            <w:r w:rsidR="00B86FF4">
              <w:t>лицей №1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34" w:lineRule="auto"/>
              <w:ind w:left="0" w:right="2" w:firstLine="0"/>
            </w:pPr>
            <w:r>
              <w:t xml:space="preserve">Педагогическим коллективом школы изучены </w:t>
            </w:r>
            <w:proofErr w:type="spellStart"/>
            <w:r>
              <w:t>нормативноправовые</w:t>
            </w:r>
            <w:proofErr w:type="spellEnd"/>
            <w:r>
              <w:t xml:space="preserve"> документы федерального, регионал</w:t>
            </w:r>
            <w:r w:rsidR="00B86FF4">
              <w:t>ьного и муниципального уровней.</w:t>
            </w:r>
          </w:p>
          <w:p w:rsidR="00B86FF4" w:rsidRDefault="00B86FF4" w:rsidP="00B86FF4">
            <w:pPr>
              <w:spacing w:after="42" w:line="234" w:lineRule="auto"/>
              <w:ind w:left="0" w:right="2" w:firstLine="0"/>
            </w:pPr>
          </w:p>
          <w:p w:rsidR="0096585F" w:rsidRDefault="0096585F" w:rsidP="00B86FF4">
            <w:pPr>
              <w:spacing w:after="0" w:line="276" w:lineRule="auto"/>
              <w:ind w:right="2"/>
            </w:pPr>
          </w:p>
        </w:tc>
      </w:tr>
      <w:tr w:rsidR="0096585F" w:rsidTr="00B86FF4">
        <w:trPr>
          <w:trHeight w:val="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5" w:firstLine="0"/>
            </w:pPr>
            <w:r>
              <w:t xml:space="preserve"> </w:t>
            </w:r>
          </w:p>
        </w:tc>
      </w:tr>
      <w:tr w:rsidR="0096585F" w:rsidTr="00B86FF4">
        <w:trPr>
          <w:trHeight w:val="33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0" w:firstLine="0"/>
              <w:jc w:val="left"/>
            </w:pPr>
            <w:r>
              <w:t xml:space="preserve">Разработка и утверждение нормативно-правовых </w:t>
            </w:r>
          </w:p>
          <w:p w:rsidR="0096585F" w:rsidRDefault="0096585F" w:rsidP="00B86FF4">
            <w:pPr>
              <w:spacing w:after="45" w:line="234" w:lineRule="auto"/>
              <w:ind w:left="0" w:right="0" w:firstLine="0"/>
            </w:pPr>
            <w:r>
              <w:t xml:space="preserve">документов по внедрению целевой модели наставничества в МБОУ </w:t>
            </w:r>
            <w:r w:rsidR="00B86FF4">
              <w:t>лицей№1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2" w:right="0" w:firstLine="0"/>
              <w:jc w:val="left"/>
            </w:pPr>
            <w:r>
              <w:t>сентябрь-октябрь 202</w:t>
            </w:r>
            <w:r w:rsidR="00386349">
              <w:t>2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63" w:line="234" w:lineRule="auto"/>
              <w:ind w:left="0" w:right="5" w:firstLine="0"/>
            </w:pPr>
            <w:r>
              <w:t xml:space="preserve">В МБОУ </w:t>
            </w:r>
            <w:r w:rsidR="00B86FF4">
              <w:t xml:space="preserve">лицей №1 </w:t>
            </w:r>
            <w:r>
              <w:t xml:space="preserve">разработаны нормативно-правовые документы, регламентирующие внедрение целевой модели наставничества: 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65" w:line="233" w:lineRule="auto"/>
              <w:ind w:right="2" w:hanging="360"/>
            </w:pPr>
            <w:r>
              <w:t xml:space="preserve">дорожная карта реализации целевой модели наставничества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64" w:line="233" w:lineRule="auto"/>
              <w:ind w:right="2" w:hanging="360"/>
            </w:pPr>
            <w:r>
              <w:t xml:space="preserve">планируемые результаты (показатели эффективности) внедрения целевой модели наставничества на период с 2020 г. по 2024 г.; 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64" w:line="232" w:lineRule="auto"/>
              <w:ind w:right="2" w:hanging="360"/>
            </w:pPr>
            <w:r>
              <w:t>положение о наставничестве в МБОУ</w:t>
            </w:r>
            <w:r w:rsidR="00B86FF4">
              <w:t xml:space="preserve"> лицей№1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45" w:line="234" w:lineRule="auto"/>
              <w:ind w:right="2" w:hanging="360"/>
            </w:pPr>
            <w:r>
              <w:t xml:space="preserve">программа внедрения целевой модели наставничества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6585F" w:rsidRDefault="0096585F" w:rsidP="00B86FF4">
            <w:pPr>
              <w:spacing w:after="0" w:line="276" w:lineRule="auto"/>
              <w:ind w:left="0" w:right="2" w:firstLine="0"/>
            </w:pPr>
          </w:p>
        </w:tc>
      </w:tr>
      <w:tr w:rsidR="0096585F" w:rsidTr="00B86FF4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Разработка и утверждение плана методической работы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2" w:right="0" w:firstLine="0"/>
              <w:jc w:val="left"/>
            </w:pPr>
            <w:r>
              <w:t>сентябрь-октябрь 202</w:t>
            </w:r>
            <w:r w:rsidR="00386349">
              <w:t>2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План методической работы разработан и утвержден  в составе программы внедрения целевой модели наставничества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</w:tr>
      <w:tr w:rsidR="0096585F" w:rsidTr="00B86FF4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0" w:right="0" w:firstLine="0"/>
            </w:pPr>
            <w:r>
              <w:t xml:space="preserve">по реализации наставничества в МБОУ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Центр образования г. </w:t>
            </w:r>
            <w:proofErr w:type="spellStart"/>
            <w:r>
              <w:t>Певек</w:t>
            </w:r>
            <w:proofErr w:type="spellEnd"/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4" w:firstLine="0"/>
            </w:pPr>
          </w:p>
        </w:tc>
      </w:tr>
      <w:tr w:rsidR="0096585F" w:rsidTr="00B86FF4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0" w:firstLine="0"/>
            </w:pPr>
            <w:r>
              <w:t xml:space="preserve">Разработка программы внедрения целевой модели наставничества в МБОУ </w:t>
            </w:r>
          </w:p>
          <w:p w:rsidR="0096585F" w:rsidRDefault="00B86FF4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Лицей №1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2" w:right="0" w:firstLine="0"/>
              <w:jc w:val="left"/>
            </w:pPr>
            <w:r>
              <w:t>сентябрь-октябрь 202</w:t>
            </w:r>
            <w:r w:rsidR="00386349">
              <w:t>2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4" w:firstLine="0"/>
            </w:pPr>
          </w:p>
        </w:tc>
      </w:tr>
      <w:tr w:rsidR="0096585F" w:rsidTr="00B86FF4">
        <w:trPr>
          <w:trHeight w:val="64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1" w:line="234" w:lineRule="auto"/>
              <w:ind w:left="0" w:right="0" w:firstLine="0"/>
            </w:pPr>
            <w:r>
              <w:t xml:space="preserve">Информирование родителей, педагогов, обучающихся о возможностях и целях целевой модели наставничества в том числе через средства массовой информации, школьный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сайт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2" w:right="0" w:firstLine="0"/>
              <w:jc w:val="left"/>
            </w:pPr>
            <w:r>
              <w:t>сентябрь-октябрь 202</w:t>
            </w:r>
            <w:r w:rsidR="00386349"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>
              <w:tab/>
              <w:t xml:space="preserve">внедрение целевой модели наставничества,  классные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65" w:line="234" w:lineRule="auto"/>
              <w:ind w:left="0" w:right="0" w:firstLine="0"/>
            </w:pPr>
            <w:r>
              <w:t xml:space="preserve">Информирование участников образовательных отношений проходило через: </w:t>
            </w:r>
          </w:p>
          <w:p w:rsidR="0096585F" w:rsidRDefault="0096585F" w:rsidP="0096585F">
            <w:pPr>
              <w:numPr>
                <w:ilvl w:val="0"/>
                <w:numId w:val="8"/>
              </w:numPr>
              <w:spacing w:after="65" w:line="232" w:lineRule="auto"/>
              <w:ind w:right="0" w:hanging="360"/>
            </w:pPr>
            <w:r>
              <w:t xml:space="preserve">Классные часы и родительские собрания в 6-11 классах. </w:t>
            </w:r>
          </w:p>
          <w:p w:rsidR="0096585F" w:rsidRDefault="0096585F" w:rsidP="00B86FF4">
            <w:pPr>
              <w:spacing w:after="0" w:line="276" w:lineRule="auto"/>
              <w:ind w:left="720" w:right="2" w:firstLine="0"/>
            </w:pPr>
            <w:r>
              <w:t xml:space="preserve"> </w:t>
            </w: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Формирование базы наставляемых</w:t>
            </w: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0" w:right="0" w:firstLine="0"/>
              <w:jc w:val="left"/>
            </w:pPr>
            <w:r>
              <w:t xml:space="preserve">Проведение мониторинга по выявлению предварительных запросов от </w:t>
            </w:r>
            <w:r>
              <w:tab/>
              <w:t xml:space="preserve">потенциальных наставляемых </w:t>
            </w:r>
            <w:r>
              <w:tab/>
              <w:t xml:space="preserve">и </w:t>
            </w:r>
            <w:r>
              <w:tab/>
              <w:t xml:space="preserve">о заинтересованных </w:t>
            </w:r>
            <w:r>
              <w:tab/>
              <w:t xml:space="preserve">в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наставничестве</w:t>
            </w:r>
            <w:proofErr w:type="gramEnd"/>
            <w:r>
              <w:t xml:space="preserve">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82" w:line="240" w:lineRule="auto"/>
              <w:ind w:left="0" w:right="0" w:firstLine="0"/>
              <w:jc w:val="center"/>
            </w:pPr>
            <w:r>
              <w:t xml:space="preserve">ноябрь </w:t>
            </w:r>
            <w:proofErr w:type="gramStart"/>
            <w:r>
              <w:t>–д</w:t>
            </w:r>
            <w:proofErr w:type="gramEnd"/>
            <w:r>
              <w:t xml:space="preserve">екабрь </w:t>
            </w:r>
          </w:p>
          <w:p w:rsidR="0096585F" w:rsidRDefault="00B86FF4" w:rsidP="00386349">
            <w:pPr>
              <w:spacing w:after="0" w:line="276" w:lineRule="auto"/>
              <w:ind w:left="0" w:right="0" w:firstLine="0"/>
              <w:jc w:val="center"/>
            </w:pPr>
            <w:r>
              <w:t>202</w:t>
            </w:r>
            <w:r w:rsidR="00386349">
              <w:t>2</w:t>
            </w:r>
            <w:r w:rsidR="0096585F">
              <w:t xml:space="preserve"> г., далее - ежегодно сентябрь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Заместители директора, </w:t>
            </w:r>
            <w:proofErr w:type="spellStart"/>
            <w:r>
              <w:t>педагогпсихолог</w:t>
            </w:r>
            <w:proofErr w:type="spellEnd"/>
            <w:r>
              <w:t xml:space="preserve">, классные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40" w:lineRule="auto"/>
              <w:ind w:left="0" w:right="0" w:firstLine="0"/>
              <w:jc w:val="left"/>
            </w:pP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6585F" w:rsidTr="00B86FF4">
        <w:trPr>
          <w:trHeight w:val="27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3" w:line="234" w:lineRule="auto"/>
              <w:ind w:left="0" w:right="0" w:firstLine="0"/>
            </w:pPr>
            <w: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  <w:r>
              <w:rPr>
                <w:sz w:val="22"/>
              </w:rPr>
              <w:t xml:space="preserve"> </w:t>
            </w:r>
          </w:p>
          <w:p w:rsidR="0096585F" w:rsidRDefault="0096585F" w:rsidP="00B86FF4">
            <w:pPr>
              <w:spacing w:after="37" w:line="233" w:lineRule="auto"/>
              <w:ind w:left="0" w:right="0" w:firstLine="0"/>
            </w:pPr>
            <w:r>
              <w:rPr>
                <w:sz w:val="22"/>
              </w:rPr>
              <w:t xml:space="preserve">Сбор согласий на сбор и обработку персональных данных от участников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программы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386349">
            <w:pPr>
              <w:spacing w:after="0" w:line="276" w:lineRule="auto"/>
              <w:ind w:left="2" w:right="0" w:firstLine="0"/>
            </w:pPr>
            <w:r>
              <w:t>ноябрь</w:t>
            </w:r>
            <w:r w:rsidR="00B86FF4">
              <w:t xml:space="preserve"> </w:t>
            </w:r>
            <w:proofErr w:type="gramStart"/>
            <w:r w:rsidR="00B86FF4">
              <w:t>–д</w:t>
            </w:r>
            <w:proofErr w:type="gramEnd"/>
            <w:r w:rsidR="00B86FF4">
              <w:t>екабрь 202</w:t>
            </w:r>
            <w:r w:rsidR="00386349">
              <w:t>2</w:t>
            </w:r>
            <w:r>
              <w:t xml:space="preserve"> г., далее - ежегодно сентябрь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1" w:line="234" w:lineRule="auto"/>
              <w:ind w:left="0" w:right="0" w:firstLine="0"/>
            </w:pPr>
            <w:r>
              <w:t xml:space="preserve">Перечень </w:t>
            </w:r>
            <w:r>
              <w:rPr>
                <w:b/>
              </w:rPr>
              <w:t>направлений</w:t>
            </w:r>
            <w:r>
              <w:t xml:space="preserve">, по которым </w:t>
            </w:r>
            <w:r>
              <w:rPr>
                <w:b/>
              </w:rPr>
              <w:t>наставляемые</w:t>
            </w:r>
            <w:r>
              <w:t xml:space="preserve"> изъявили желание пройти программы наставничества: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39" w:line="240" w:lineRule="auto"/>
              <w:ind w:right="0" w:firstLine="0"/>
              <w:jc w:val="left"/>
            </w:pPr>
            <w:r>
              <w:t xml:space="preserve">интеллектуальное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40" w:line="240" w:lineRule="auto"/>
              <w:ind w:right="0" w:firstLine="0"/>
              <w:jc w:val="left"/>
            </w:pPr>
            <w:r>
              <w:t xml:space="preserve">спортивное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42" w:line="240" w:lineRule="auto"/>
              <w:ind w:right="0" w:firstLine="0"/>
              <w:jc w:val="left"/>
            </w:pPr>
            <w:r>
              <w:t xml:space="preserve">волонтерское 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39" w:line="240" w:lineRule="auto"/>
              <w:ind w:right="0" w:firstLine="0"/>
              <w:jc w:val="left"/>
            </w:pPr>
            <w:proofErr w:type="spellStart"/>
            <w:r>
              <w:t>профориентационное</w:t>
            </w:r>
            <w:proofErr w:type="spellEnd"/>
            <w:r>
              <w:t xml:space="preserve">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42" w:line="234" w:lineRule="auto"/>
              <w:ind w:right="0" w:firstLine="0"/>
              <w:jc w:val="left"/>
            </w:pPr>
            <w:r>
              <w:t xml:space="preserve">творческое - методическое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Согласия на сбор и обработку персональных данных от участников программы собраны.</w:t>
            </w:r>
            <w:r>
              <w:t xml:space="preserve"> </w:t>
            </w:r>
          </w:p>
        </w:tc>
      </w:tr>
      <w:tr w:rsidR="0096585F" w:rsidTr="00B86FF4">
        <w:trPr>
          <w:trHeight w:val="41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40" w:lineRule="auto"/>
              <w:ind w:left="0" w:right="0" w:firstLine="0"/>
            </w:pPr>
            <w:r>
              <w:t xml:space="preserve">Формирование базы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наставляемых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2" w:right="0" w:firstLine="0"/>
            </w:pPr>
            <w:r>
              <w:t xml:space="preserve">ноябрь </w:t>
            </w:r>
            <w:proofErr w:type="gramStart"/>
            <w:r>
              <w:t>–д</w:t>
            </w:r>
            <w:proofErr w:type="gramEnd"/>
            <w:r>
              <w:t>екабрь 202</w:t>
            </w:r>
            <w:r w:rsidR="00386349">
              <w:t>2</w:t>
            </w:r>
            <w:r w:rsidR="0096585F">
              <w:t xml:space="preserve"> г., далее - ежегодно сентябрь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>
              <w:tab/>
              <w:t xml:space="preserve">внедрение целевой модели наставничества,  классные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10"/>
              </w:numPr>
              <w:spacing w:after="44" w:line="234" w:lineRule="auto"/>
              <w:ind w:right="0" w:firstLine="360"/>
            </w:pPr>
            <w:r>
              <w:t xml:space="preserve">Проведение анкетирования среди обучающихся/педагогов желающих принять участие в программе наставничества (выявление конкретных проблем, которые можно решить с помощью наставничества). 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45" w:line="234" w:lineRule="auto"/>
              <w:ind w:right="0" w:firstLine="360"/>
            </w:pPr>
            <w:r>
              <w:t xml:space="preserve">Сбор дополнительной информации о запросах наставляемых обучающихся от третьих лиц: классный руководитель, психолог, педагоги, родители.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45" w:line="234" w:lineRule="auto"/>
              <w:ind w:right="0" w:firstLine="360"/>
            </w:pPr>
            <w:r>
              <w:t xml:space="preserve">Сбор дополнительной информации о запросах наставляемых педагогов из личных дел, анализа  методической работы педагога, рекомендаций о  прохождении аттестаций, анализа посещаемых уроков,  классных часов и иных мероприятий.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44" w:line="234" w:lineRule="auto"/>
              <w:ind w:right="0" w:firstLine="360"/>
            </w:pPr>
            <w:r>
              <w:t xml:space="preserve">Формирование базы наставляемых из числа обучающихся.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0" w:line="276" w:lineRule="auto"/>
              <w:ind w:right="0" w:firstLine="360"/>
            </w:pPr>
            <w:r>
              <w:t xml:space="preserve">Формирование базы наставляемых из числа педагогов. </w:t>
            </w:r>
          </w:p>
        </w:tc>
      </w:tr>
      <w:tr w:rsidR="0096585F" w:rsidTr="00B86FF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36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7" w:line="233" w:lineRule="auto"/>
              <w:ind w:left="5" w:right="3" w:firstLine="0"/>
            </w:pPr>
            <w:r>
              <w:rPr>
                <w:sz w:val="22"/>
              </w:rPr>
              <w:t xml:space="preserve">Выбор форм наставничества, реализуемых в рамках текущей программы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>наставничества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7" w:right="0" w:firstLine="0"/>
            </w:pPr>
            <w:r>
              <w:t>декабрь 202</w:t>
            </w:r>
            <w:r w:rsidR="00386349">
              <w:t>2</w:t>
            </w:r>
            <w:r w:rsidR="0096585F">
              <w:t xml:space="preserve"> г., далее - ежегодно октябрь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>
              <w:tab/>
              <w:t xml:space="preserve">внедрение целевой модели наставничества,  заместители директора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9" w:line="240" w:lineRule="auto"/>
              <w:ind w:left="5" w:right="0" w:firstLine="0"/>
              <w:jc w:val="left"/>
            </w:pPr>
            <w:r>
              <w:t xml:space="preserve">Перечень выбранных </w:t>
            </w:r>
            <w:r>
              <w:rPr>
                <w:b/>
              </w:rPr>
              <w:t>форм</w:t>
            </w:r>
            <w:r>
              <w:t xml:space="preserve"> наставничества </w:t>
            </w:r>
          </w:p>
          <w:p w:rsidR="0096585F" w:rsidRDefault="0096585F" w:rsidP="0096585F">
            <w:pPr>
              <w:numPr>
                <w:ilvl w:val="0"/>
                <w:numId w:val="11"/>
              </w:numPr>
              <w:spacing w:after="38" w:line="240" w:lineRule="auto"/>
              <w:ind w:left="147" w:right="0" w:hanging="142"/>
              <w:jc w:val="left"/>
            </w:pPr>
            <w:r>
              <w:t xml:space="preserve">учитель-учитель </w:t>
            </w:r>
          </w:p>
          <w:p w:rsidR="0096585F" w:rsidRDefault="0096585F" w:rsidP="0096585F">
            <w:pPr>
              <w:numPr>
                <w:ilvl w:val="0"/>
                <w:numId w:val="11"/>
              </w:numPr>
              <w:spacing w:after="39" w:line="240" w:lineRule="auto"/>
              <w:ind w:left="147" w:right="0" w:hanging="142"/>
              <w:jc w:val="left"/>
            </w:pPr>
            <w:r>
              <w:t xml:space="preserve">учитель-ученик </w:t>
            </w:r>
          </w:p>
          <w:p w:rsidR="0096585F" w:rsidRDefault="0096585F" w:rsidP="0096585F">
            <w:pPr>
              <w:numPr>
                <w:ilvl w:val="0"/>
                <w:numId w:val="11"/>
              </w:numPr>
              <w:spacing w:after="0" w:line="276" w:lineRule="auto"/>
              <w:ind w:left="147" w:right="0" w:hanging="142"/>
              <w:jc w:val="left"/>
            </w:pPr>
            <w:r>
              <w:t xml:space="preserve">ученик-ученик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11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Оценка </w:t>
            </w:r>
            <w:r>
              <w:rPr>
                <w:sz w:val="22"/>
              </w:rPr>
              <w:tab/>
              <w:t>участников-</w:t>
            </w:r>
          </w:p>
          <w:p w:rsidR="0096585F" w:rsidRDefault="0096585F" w:rsidP="00B86FF4">
            <w:pPr>
              <w:spacing w:after="38" w:line="233" w:lineRule="auto"/>
              <w:ind w:left="5" w:right="3" w:firstLine="0"/>
            </w:pPr>
            <w:proofErr w:type="gramStart"/>
            <w:r>
              <w:rPr>
                <w:sz w:val="22"/>
              </w:rPr>
              <w:t>наставляемых</w:t>
            </w:r>
            <w:proofErr w:type="gramEnd"/>
            <w:r>
              <w:rPr>
                <w:sz w:val="22"/>
              </w:rPr>
              <w:t xml:space="preserve"> по заданным параметрам, необходимым для будущего сравнения и мониторинга влияния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>программ на всех участников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7" w:right="0" w:firstLine="0"/>
            </w:pPr>
            <w:r>
              <w:t>декабрь 202</w:t>
            </w:r>
            <w:r w:rsidR="00386349">
              <w:t>2</w:t>
            </w:r>
            <w:r w:rsidR="0096585F">
              <w:t xml:space="preserve"> г., далее - ежегодно октябрь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proofErr w:type="gramStart"/>
            <w:r>
              <w:t>Ответственный</w:t>
            </w:r>
            <w:proofErr w:type="gramEnd"/>
            <w:r>
              <w:t xml:space="preserve"> за внедрение целевой модели наставничества,  </w:t>
            </w:r>
            <w:proofErr w:type="spellStart"/>
            <w:r>
              <w:t>педагогпсихолог</w:t>
            </w:r>
            <w:proofErr w:type="spellEnd"/>
            <w:r>
              <w:t xml:space="preserve"> 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F4" w:rsidRDefault="0096585F" w:rsidP="00B86FF4">
            <w:pPr>
              <w:spacing w:after="0" w:line="234" w:lineRule="auto"/>
              <w:ind w:left="5" w:right="0" w:firstLine="0"/>
            </w:pPr>
            <w:r>
              <w:t>В декабре 20</w:t>
            </w:r>
            <w:r w:rsidR="00B86FF4">
              <w:t>21</w:t>
            </w:r>
            <w:r>
              <w:t xml:space="preserve"> г. проведена оценка участников-наставляемых по заданным параметрам (анкетирование наставляемых для мониторинга влияния программы на наставляемых).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386349" w:rsidP="00B86FF4">
            <w:pPr>
              <w:spacing w:after="0" w:line="276" w:lineRule="auto"/>
              <w:ind w:left="7" w:right="0" w:firstLine="0"/>
              <w:jc w:val="left"/>
            </w:pPr>
            <w:r>
              <w:rPr>
                <w:b/>
              </w:rPr>
              <w:t>Фор</w:t>
            </w:r>
            <w:r w:rsidR="0096585F">
              <w:rPr>
                <w:b/>
              </w:rPr>
              <w:t xml:space="preserve">мирование базы наставников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44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12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0" w:line="233" w:lineRule="auto"/>
              <w:ind w:left="5" w:right="2" w:firstLine="0"/>
            </w:pPr>
            <w:r>
              <w:rPr>
                <w:sz w:val="22"/>
              </w:rPr>
              <w:t xml:space="preserve">Проведение анкетирования среди потенциальных наставников, желающих принять участие в программе наставничества. Сбор согласий на сбор и обработку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>персональных данных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7" w:right="0" w:firstLine="0"/>
              <w:jc w:val="left"/>
            </w:pPr>
            <w:r>
              <w:t xml:space="preserve">ноябрь </w:t>
            </w:r>
            <w:proofErr w:type="gramStart"/>
            <w:r>
              <w:tab/>
              <w:t>–</w:t>
            </w:r>
            <w:proofErr w:type="gramEnd"/>
            <w:r>
              <w:t xml:space="preserve">декабрь </w:t>
            </w:r>
          </w:p>
          <w:p w:rsidR="0096585F" w:rsidRDefault="00B86FF4" w:rsidP="00B86FF4">
            <w:pPr>
              <w:spacing w:after="42" w:line="240" w:lineRule="auto"/>
              <w:ind w:left="7" w:right="0" w:firstLine="0"/>
              <w:jc w:val="left"/>
            </w:pPr>
            <w:r>
              <w:t>202</w:t>
            </w:r>
            <w:r w:rsidR="00386349">
              <w:t>2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далее -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Заместители директора, </w:t>
            </w:r>
            <w:proofErr w:type="spellStart"/>
            <w:r>
              <w:t>педагогпсихолог</w:t>
            </w:r>
            <w:proofErr w:type="spellEnd"/>
            <w:r>
              <w:t xml:space="preserve">, классные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12"/>
              </w:numPr>
              <w:spacing w:after="42" w:line="234" w:lineRule="auto"/>
              <w:ind w:right="0" w:firstLine="360"/>
            </w:pPr>
            <w:proofErr w:type="spellStart"/>
            <w:r>
              <w:t>Разработа</w:t>
            </w:r>
            <w:proofErr w:type="spellEnd"/>
            <w:r>
              <w:t xml:space="preserve"> критерии отбора наставников в соответствии с запросами наставляемых.  </w:t>
            </w:r>
          </w:p>
          <w:p w:rsidR="0096585F" w:rsidRDefault="0096585F" w:rsidP="0096585F">
            <w:pPr>
              <w:numPr>
                <w:ilvl w:val="0"/>
                <w:numId w:val="12"/>
              </w:numPr>
              <w:spacing w:after="43" w:line="234" w:lineRule="auto"/>
              <w:ind w:right="0" w:firstLine="360"/>
            </w:pPr>
            <w:r>
              <w:t xml:space="preserve">Проведен отбор (выдвижение) наставников в  соответствии с Положением о наставничестве. </w:t>
            </w:r>
          </w:p>
          <w:p w:rsidR="0096585F" w:rsidRDefault="0096585F" w:rsidP="0096585F">
            <w:pPr>
              <w:numPr>
                <w:ilvl w:val="0"/>
                <w:numId w:val="12"/>
              </w:numPr>
              <w:spacing w:after="43" w:line="234" w:lineRule="auto"/>
              <w:ind w:right="0" w:firstLine="360"/>
            </w:pPr>
            <w:r>
              <w:t xml:space="preserve">Выбраны из сформированной базы подходящие под заданные критерии наставники. </w:t>
            </w:r>
          </w:p>
          <w:p w:rsidR="0096585F" w:rsidRDefault="0096585F" w:rsidP="0096585F">
            <w:pPr>
              <w:numPr>
                <w:ilvl w:val="0"/>
                <w:numId w:val="12"/>
              </w:numPr>
              <w:spacing w:after="44" w:line="234" w:lineRule="auto"/>
              <w:ind w:right="0" w:firstLine="360"/>
            </w:pPr>
            <w:r>
              <w:t xml:space="preserve">Проведены собеседования с отобранными наставниками с целью выяснения их психологической готовности для работы в программе. </w:t>
            </w:r>
          </w:p>
          <w:p w:rsidR="00B86FF4" w:rsidRDefault="0096585F" w:rsidP="00B86FF4">
            <w:pPr>
              <w:numPr>
                <w:ilvl w:val="0"/>
                <w:numId w:val="12"/>
              </w:numPr>
              <w:spacing w:after="33" w:line="234" w:lineRule="auto"/>
              <w:ind w:right="0" w:firstLine="360"/>
            </w:pPr>
            <w:r>
              <w:t>Сформирована итоговая база отобранных наставников. 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Проведен сбор согласий на обработку персональных данных от совершеннолетних участников программы. 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</w:p>
        </w:tc>
      </w:tr>
      <w:tr w:rsidR="0096585F" w:rsidTr="00B86FF4">
        <w:trPr>
          <w:trHeight w:val="2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3" w:firstLine="0"/>
            </w:pPr>
            <w:r>
              <w:t xml:space="preserve"> </w:t>
            </w:r>
          </w:p>
        </w:tc>
      </w:tr>
      <w:tr w:rsidR="0096585F" w:rsidTr="00B86FF4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5" w:right="0" w:firstLine="0"/>
            </w:pPr>
            <w:r>
              <w:t xml:space="preserve">Анализ </w:t>
            </w:r>
            <w:r>
              <w:tab/>
              <w:t xml:space="preserve">анкет </w:t>
            </w:r>
          </w:p>
          <w:p w:rsidR="0096585F" w:rsidRDefault="0096585F" w:rsidP="00B86FF4">
            <w:pPr>
              <w:spacing w:after="46" w:line="240" w:lineRule="auto"/>
              <w:ind w:left="5" w:right="0" w:firstLine="0"/>
              <w:jc w:val="left"/>
            </w:pPr>
            <w:r>
              <w:t xml:space="preserve">потенциальных </w:t>
            </w:r>
          </w:p>
          <w:p w:rsidR="0096585F" w:rsidRDefault="0096585F" w:rsidP="00B86FF4">
            <w:pPr>
              <w:spacing w:after="44" w:line="234" w:lineRule="auto"/>
              <w:ind w:left="5" w:right="0" w:firstLine="0"/>
            </w:pPr>
            <w:r>
              <w:t xml:space="preserve">наставников и сопоставление данных с анкетами наставляемых. Формирование базы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t xml:space="preserve">наставников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7" w:right="0" w:firstLine="0"/>
            </w:pPr>
            <w:r>
              <w:t>до 01 марта 202</w:t>
            </w:r>
            <w:r w:rsidR="00386349">
              <w:t>3</w:t>
            </w:r>
            <w:r w:rsidR="0096585F">
              <w:t xml:space="preserve"> г., 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proofErr w:type="gramStart"/>
            <w:r>
              <w:t>Ответственный</w:t>
            </w:r>
            <w:proofErr w:type="gramEnd"/>
            <w:r>
              <w:t xml:space="preserve"> за внедрение целевой модели наставничества,  </w:t>
            </w:r>
            <w:proofErr w:type="spellStart"/>
            <w:r>
              <w:t>педагогпсихолог</w:t>
            </w:r>
            <w:proofErr w:type="spellEnd"/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</w:pPr>
            <w:r>
              <w:t xml:space="preserve">Формирование базы наставников проведено, исходя из анализа анкет, заполненных наставниками.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14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Оценка </w:t>
            </w:r>
            <w:r>
              <w:rPr>
                <w:sz w:val="22"/>
              </w:rPr>
              <w:tab/>
              <w:t>участников-</w:t>
            </w:r>
          </w:p>
          <w:p w:rsidR="0096585F" w:rsidRDefault="0096585F" w:rsidP="00B86FF4">
            <w:pPr>
              <w:spacing w:after="38" w:line="233" w:lineRule="auto"/>
              <w:ind w:left="5" w:right="2" w:firstLine="0"/>
            </w:pPr>
            <w:r>
              <w:rPr>
                <w:sz w:val="22"/>
              </w:rPr>
              <w:t xml:space="preserve">наставников по заданным параметрам, необходимым для будущего сравнения и мониторинга влияния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>программ на всех участников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7" w:right="0" w:firstLine="0"/>
            </w:pPr>
            <w:r>
              <w:t>до 01 марта 202</w:t>
            </w:r>
            <w:r w:rsidR="00386349">
              <w:t>3</w:t>
            </w:r>
            <w:r w:rsidR="0096585F">
              <w:t xml:space="preserve"> г., 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proofErr w:type="gramStart"/>
            <w:r>
              <w:t>Ответственный</w:t>
            </w:r>
            <w:proofErr w:type="gramEnd"/>
            <w:r>
              <w:t xml:space="preserve"> за внедрение целевой модели наставничества,  </w:t>
            </w:r>
            <w:proofErr w:type="spellStart"/>
            <w:r>
              <w:t>педагогпсихолог</w:t>
            </w:r>
            <w:proofErr w:type="spellEnd"/>
            <w:r>
              <w:t xml:space="preserve"> 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96585F">
            <w:pPr>
              <w:spacing w:after="0" w:line="234" w:lineRule="auto"/>
              <w:ind w:left="5" w:right="0" w:firstLine="0"/>
            </w:pPr>
            <w:r>
              <w:t>В октябре 2021</w:t>
            </w:r>
            <w:r w:rsidR="0096585F">
              <w:t xml:space="preserve"> г. проведена оценка участников-наставляемых по заданным параметрам (анкетирование наставляемых для мониторинга влияния программы на наставляемых).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</w:p>
        </w:tc>
      </w:tr>
      <w:tr w:rsidR="0096585F" w:rsidTr="00B86FF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15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Проведение собеседования с наставниками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386349">
            <w:pPr>
              <w:spacing w:after="0" w:line="276" w:lineRule="auto"/>
              <w:ind w:left="7" w:right="0" w:firstLine="0"/>
            </w:pPr>
            <w:r>
              <w:t>декабрь</w:t>
            </w:r>
            <w:r w:rsidR="00B86FF4">
              <w:t xml:space="preserve"> 202</w:t>
            </w:r>
            <w:r w:rsidR="00386349">
              <w:t>2</w:t>
            </w:r>
            <w:r>
              <w:t xml:space="preserve">г., 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2" w:firstLine="0"/>
            </w:pPr>
            <w:r>
              <w:t xml:space="preserve">Проведены собеседования с отобранными наставниками с целью выяснения их психологической готовности для работы в программе. Сформирован совет наставников. </w:t>
            </w:r>
          </w:p>
        </w:tc>
      </w:tr>
      <w:tr w:rsidR="0096585F" w:rsidTr="00B86FF4">
        <w:trPr>
          <w:trHeight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16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Обучение наставников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386349">
            <w:pPr>
              <w:spacing w:after="0" w:line="276" w:lineRule="auto"/>
              <w:ind w:left="7" w:right="0" w:firstLine="0"/>
              <w:jc w:val="left"/>
            </w:pPr>
            <w:r>
              <w:t>Декабрь 202</w:t>
            </w:r>
            <w:r w:rsidR="00386349"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proofErr w:type="gramStart"/>
            <w:r>
              <w:t>Ответственный</w:t>
            </w:r>
            <w:proofErr w:type="gramEnd"/>
            <w:r>
              <w:t xml:space="preserve">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14"/>
              </w:numPr>
              <w:spacing w:after="42" w:line="240" w:lineRule="auto"/>
              <w:ind w:right="0" w:firstLine="360"/>
            </w:pPr>
            <w:r>
              <w:t xml:space="preserve">Проведен анализ потребности в обучении наставников.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43" w:line="234" w:lineRule="auto"/>
              <w:ind w:right="0" w:firstLine="360"/>
            </w:pPr>
            <w:r>
              <w:t xml:space="preserve">Заполнены анкеты в письменной форме всеми  потенциальными наставниками, включающей  дополнительные к </w:t>
            </w:r>
            <w:proofErr w:type="gramStart"/>
            <w:r>
              <w:t>указанным</w:t>
            </w:r>
            <w:proofErr w:type="gramEnd"/>
            <w:r>
              <w:t xml:space="preserve"> в базе наставников сведения.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42" w:line="234" w:lineRule="auto"/>
              <w:ind w:right="0" w:firstLine="360"/>
            </w:pPr>
            <w:r>
              <w:t xml:space="preserve">Подготовлены и разработаны методические материалы для обучения наставников. 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43" w:line="234" w:lineRule="auto"/>
              <w:ind w:right="0" w:firstLine="360"/>
            </w:pPr>
            <w:r>
              <w:t xml:space="preserve">Выбраны формы и методы обучения наставников (очные, дистанционные, индивидуальные).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0" w:line="276" w:lineRule="auto"/>
              <w:ind w:right="0" w:firstLine="360"/>
            </w:pPr>
            <w:r>
              <w:t xml:space="preserve">Организация обучения наставников (обучающиеся,  педагоги). </w:t>
            </w:r>
          </w:p>
        </w:tc>
      </w:tr>
      <w:tr w:rsidR="0096585F" w:rsidTr="00B86FF4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386349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Фор</w:t>
            </w:r>
            <w:r w:rsidR="0096585F">
              <w:rPr>
                <w:b/>
              </w:rPr>
              <w:t>мирование</w:t>
            </w:r>
            <w:r>
              <w:rPr>
                <w:b/>
              </w:rPr>
              <w:t xml:space="preserve"> наставнических г</w:t>
            </w:r>
            <w:r w:rsidR="0096585F">
              <w:rPr>
                <w:b/>
              </w:rPr>
              <w:t>рупп</w:t>
            </w:r>
            <w:r w:rsidR="0096585F"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8" w:line="234" w:lineRule="auto"/>
              <w:ind w:left="0" w:right="0" w:firstLine="0"/>
            </w:pPr>
            <w:r>
              <w:rPr>
                <w:sz w:val="22"/>
              </w:rPr>
              <w:t xml:space="preserve">Организация групповой встречи наставников и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наставляемых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2" w:right="0" w:firstLine="0"/>
              <w:jc w:val="left"/>
            </w:pPr>
            <w:r>
              <w:t>январь 202</w:t>
            </w:r>
            <w:r w:rsidR="00386349">
              <w:t>3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2" w:firstLine="0"/>
            </w:pPr>
            <w:r>
              <w:t xml:space="preserve">Групповые встречи проходили по выбранным моделям наставничества «учитель-ученик», «учитель-учитель», «ученик-ученик».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18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0" w:firstLine="0"/>
            </w:pPr>
            <w:r>
              <w:t xml:space="preserve">Проведение анкетирования на </w:t>
            </w:r>
            <w:r>
              <w:tab/>
              <w:t xml:space="preserve">предмет </w:t>
            </w:r>
          </w:p>
          <w:p w:rsidR="0096585F" w:rsidRDefault="0096585F" w:rsidP="00B86FF4">
            <w:pPr>
              <w:spacing w:after="46" w:line="234" w:lineRule="auto"/>
              <w:ind w:left="0" w:right="0" w:firstLine="0"/>
              <w:jc w:val="left"/>
            </w:pPr>
            <w:r>
              <w:t xml:space="preserve">предпочитаемого наставника/наставляемого </w:t>
            </w:r>
          </w:p>
          <w:p w:rsidR="0096585F" w:rsidRDefault="0096585F" w:rsidP="00B86FF4">
            <w:pPr>
              <w:spacing w:after="44" w:line="240" w:lineRule="auto"/>
              <w:ind w:left="0" w:right="0" w:firstLine="0"/>
            </w:pPr>
            <w:r>
              <w:t xml:space="preserve">после завершения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групповой встречи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386349" w:rsidP="00B86FF4">
            <w:pPr>
              <w:spacing w:after="44" w:line="240" w:lineRule="auto"/>
              <w:ind w:left="2" w:right="0" w:firstLine="0"/>
              <w:jc w:val="left"/>
            </w:pPr>
            <w:r>
              <w:t>январь 2023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наставничества, </w:t>
            </w:r>
            <w:r w:rsidR="00386349">
              <w:t>педагог психолог</w:t>
            </w: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6" w:firstLine="0"/>
            </w:pPr>
            <w:r>
              <w:t xml:space="preserve">Педагогом - психологом школы проведено анкетирование потенциальных наставников и наставляемых для определения наставнических пар в соответствии с запросами наставляемых, возможностями наставников и их психологической совместимости. </w:t>
            </w:r>
          </w:p>
        </w:tc>
      </w:tr>
      <w:tr w:rsidR="0096585F" w:rsidTr="00B86FF4">
        <w:trPr>
          <w:trHeight w:val="16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19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0" w:firstLine="0"/>
            </w:pPr>
            <w:r>
              <w:t xml:space="preserve">Анализ анкет групповой встречи и соединение наставников и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наставляемых</w:t>
            </w:r>
            <w:proofErr w:type="gramEnd"/>
            <w:r>
              <w:t xml:space="preserve"> в пары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2" w:right="0" w:firstLine="0"/>
              <w:jc w:val="left"/>
            </w:pPr>
            <w:r>
              <w:t>январь 202</w:t>
            </w:r>
            <w:r w:rsidR="00386349">
              <w:t>3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наставничества, </w:t>
            </w:r>
            <w:r w:rsidR="00386349">
              <w:t>педагог психолог</w:t>
            </w: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Анализ проведенного анкетирования выявил возможные наставнические пары (группы). В ходе устного собеседования наставников и наставляемых окончательно соединены  наставники и наставляемые в пары (группы). </w:t>
            </w:r>
          </w:p>
        </w:tc>
      </w:tr>
      <w:tr w:rsidR="0096585F" w:rsidTr="00B86FF4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20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2" w:firstLine="0"/>
            </w:pPr>
            <w:r>
              <w:t xml:space="preserve">Информирование участников о сложившихся парах/группах. Закрепление пар/групп распоряжением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руководителя образовательной организации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2" w:right="0" w:firstLine="0"/>
              <w:jc w:val="left"/>
            </w:pPr>
            <w:r>
              <w:t>до января 202</w:t>
            </w:r>
            <w:r w:rsidR="00386349">
              <w:t>3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2" w:firstLine="0"/>
            </w:pP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Организация работы наставнических пар или групп</w:t>
            </w: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9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  <w:jc w:val="left"/>
            </w:pPr>
            <w:r>
              <w:lastRenderedPageBreak/>
              <w:t xml:space="preserve">21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104" w:right="0" w:firstLine="0"/>
            </w:pPr>
            <w:r>
              <w:t xml:space="preserve">Проведение первой </w:t>
            </w:r>
          </w:p>
          <w:p w:rsidR="0096585F" w:rsidRDefault="0096585F" w:rsidP="00B86FF4">
            <w:pPr>
              <w:spacing w:after="0" w:line="276" w:lineRule="auto"/>
              <w:ind w:left="104" w:right="0" w:firstLine="0"/>
            </w:pPr>
            <w:r>
              <w:t xml:space="preserve">(организационной) встречи наставника и наставляемого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40" w:lineRule="auto"/>
              <w:ind w:left="0" w:right="0" w:firstLine="0"/>
              <w:jc w:val="left"/>
            </w:pPr>
            <w:r>
              <w:t>февраль 202</w:t>
            </w:r>
            <w:r w:rsidR="00386349">
              <w:t>3</w:t>
            </w:r>
            <w:r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далее </w:t>
            </w:r>
            <w:r>
              <w:tab/>
              <w:t xml:space="preserve">– </w:t>
            </w:r>
            <w:r>
              <w:tab/>
              <w:t xml:space="preserve">по </w:t>
            </w:r>
            <w:r>
              <w:tab/>
              <w:t xml:space="preserve">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137" w:line="234" w:lineRule="auto"/>
              <w:ind w:left="103" w:right="0" w:firstLine="0"/>
            </w:pPr>
            <w:r>
              <w:t xml:space="preserve">Проведена встреча (организационная) наставника и наставляемого по направлениям,  количество: </w:t>
            </w:r>
          </w:p>
          <w:p w:rsidR="0096585F" w:rsidRDefault="0096585F" w:rsidP="00B86FF4">
            <w:pPr>
              <w:spacing w:after="63" w:line="240" w:lineRule="auto"/>
              <w:ind w:left="614" w:right="0" w:firstLine="0"/>
            </w:pPr>
            <w:r>
              <w:t>раскрытие поте</w:t>
            </w:r>
            <w:r w:rsidR="00B86FF4">
              <w:t xml:space="preserve">нциала каждого наставляемого – </w:t>
            </w:r>
            <w:r>
              <w:rPr>
                <w:sz w:val="32"/>
              </w:rPr>
              <w:t xml:space="preserve"> </w:t>
            </w:r>
          </w:p>
          <w:p w:rsidR="0096585F" w:rsidRDefault="0096585F" w:rsidP="00B86FF4">
            <w:pPr>
              <w:spacing w:after="63" w:line="240" w:lineRule="auto"/>
              <w:ind w:left="615" w:right="0" w:firstLine="0"/>
              <w:jc w:val="left"/>
            </w:pPr>
            <w:r>
              <w:t xml:space="preserve">преодоление подросткового кризиса, самоидентификация подростка, формирование жизненных ориентиров </w:t>
            </w:r>
            <w:proofErr w:type="gramStart"/>
            <w:r>
              <w:t>у</w:t>
            </w:r>
            <w:proofErr w:type="gramEnd"/>
            <w:r>
              <w:t xml:space="preserve"> обучающихся – </w:t>
            </w:r>
          </w:p>
          <w:p w:rsidR="0096585F" w:rsidRDefault="0096585F" w:rsidP="00B86FF4">
            <w:pPr>
              <w:spacing w:after="0" w:line="240" w:lineRule="auto"/>
              <w:ind w:left="614" w:right="0" w:firstLine="0"/>
            </w:pPr>
            <w:r>
              <w:t xml:space="preserve">адаптация </w:t>
            </w:r>
            <w:proofErr w:type="gramStart"/>
            <w:r>
              <w:t>обучающегося</w:t>
            </w:r>
            <w:proofErr w:type="gramEnd"/>
            <w:r>
              <w:t xml:space="preserve"> в новом учебном коллективе -  </w:t>
            </w:r>
          </w:p>
          <w:p w:rsidR="0096585F" w:rsidRDefault="0096585F" w:rsidP="00B86FF4">
            <w:pPr>
              <w:spacing w:after="41" w:line="233" w:lineRule="auto"/>
              <w:ind w:left="614" w:right="0" w:firstLine="0"/>
            </w:pPr>
            <w:r>
              <w:t xml:space="preserve">повышение мотивации к учебе и улучшение образовательных результатов </w:t>
            </w:r>
            <w:proofErr w:type="gramStart"/>
            <w:r>
              <w:t>обучающегося</w:t>
            </w:r>
            <w:proofErr w:type="gramEnd"/>
            <w:r>
              <w:t xml:space="preserve">, в том числе через участие в программах поддержки, академических и профессиональных соревнованиях, проектной и внеурочной деятельности, </w:t>
            </w:r>
            <w:proofErr w:type="spellStart"/>
            <w:r>
              <w:t>профориентационных</w:t>
            </w:r>
            <w:proofErr w:type="spellEnd"/>
            <w:r>
              <w:t xml:space="preserve"> </w:t>
            </w:r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proofErr w:type="gramStart"/>
            <w:r>
              <w:t>программах</w:t>
            </w:r>
            <w:proofErr w:type="gramEnd"/>
            <w:r>
              <w:t xml:space="preserve">, стажировках – </w:t>
            </w:r>
          </w:p>
          <w:p w:rsidR="0096585F" w:rsidRDefault="00B86FF4" w:rsidP="00B86FF4">
            <w:pPr>
              <w:spacing w:after="38" w:line="233" w:lineRule="auto"/>
              <w:ind w:left="142" w:right="0" w:firstLine="0"/>
            </w:pPr>
            <w:r>
              <w:t xml:space="preserve">       </w:t>
            </w:r>
            <w:r w:rsidR="0096585F">
              <w:t xml:space="preserve">создание условий для осознанного выбора оптимальной </w:t>
            </w:r>
            <w:r>
              <w:t xml:space="preserve"> </w:t>
            </w:r>
            <w:r w:rsidR="0096585F">
              <w:t xml:space="preserve">образовательной траектории, в том числе </w:t>
            </w:r>
            <w:proofErr w:type="gramStart"/>
            <w:r w:rsidR="0096585F">
              <w:t>для</w:t>
            </w:r>
            <w:proofErr w:type="gramEnd"/>
            <w:r w:rsidR="0096585F">
              <w:t xml:space="preserve"> обучающихся с особыми потребностями (дети с ОВЗ, одаренные дети, подростки в трудной жизненной ситуации) – </w:t>
            </w:r>
          </w:p>
          <w:p w:rsidR="0096585F" w:rsidRDefault="0096585F" w:rsidP="00B86FF4">
            <w:pPr>
              <w:spacing w:after="65" w:line="232" w:lineRule="auto"/>
              <w:ind w:left="614" w:right="0" w:firstLine="0"/>
            </w:pPr>
            <w:r>
              <w:t>формирование ценностей и активной гражданской п</w:t>
            </w:r>
            <w:r w:rsidR="00B86FF4">
              <w:t xml:space="preserve">озиции </w:t>
            </w:r>
            <w:proofErr w:type="gramStart"/>
            <w:r w:rsidR="00B86FF4">
              <w:t>наставляемого</w:t>
            </w:r>
            <w:proofErr w:type="gramEnd"/>
            <w:r w:rsidR="00B86FF4">
              <w:t xml:space="preserve"> </w:t>
            </w:r>
            <w:r>
              <w:t xml:space="preserve"> </w:t>
            </w:r>
          </w:p>
          <w:p w:rsidR="0096585F" w:rsidRDefault="0096585F" w:rsidP="00B86FF4">
            <w:pPr>
              <w:spacing w:after="65" w:line="234" w:lineRule="auto"/>
              <w:ind w:left="142" w:right="0" w:firstLine="0"/>
            </w:pPr>
            <w:r>
              <w:t xml:space="preserve">развитие гибких навыков, лидерских качеств, </w:t>
            </w:r>
            <w:proofErr w:type="spellStart"/>
            <w:r>
              <w:t>метакомпетенций</w:t>
            </w:r>
            <w:proofErr w:type="spellEnd"/>
            <w:r>
              <w:t xml:space="preserve"> -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 </w:t>
            </w:r>
          </w:p>
          <w:p w:rsidR="0096585F" w:rsidRDefault="0096585F" w:rsidP="00B86FF4">
            <w:pPr>
              <w:spacing w:after="0" w:line="276" w:lineRule="auto"/>
              <w:ind w:left="614" w:right="0" w:firstLine="0"/>
            </w:pPr>
            <w:r>
              <w:t>формирование предпринимательского потенциала наставляемого (</w:t>
            </w:r>
            <w:proofErr w:type="spellStart"/>
            <w:r>
              <w:t>проактивное</w:t>
            </w:r>
            <w:proofErr w:type="spellEnd"/>
            <w:r>
              <w:t xml:space="preserve"> мышление, </w:t>
            </w:r>
            <w:proofErr w:type="spellStart"/>
            <w:r>
              <w:t>практикоориентированность</w:t>
            </w:r>
            <w:proofErr w:type="spellEnd"/>
            <w:r>
              <w:t xml:space="preserve">, способность решать нестандартные задачи и др.), в том числе через участие в проектных конкурсах </w:t>
            </w:r>
          </w:p>
        </w:tc>
      </w:tr>
      <w:tr w:rsidR="0096585F" w:rsidTr="00B86FF4">
        <w:trPr>
          <w:trHeight w:val="28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3" w:line="232" w:lineRule="auto"/>
              <w:ind w:left="614" w:firstLine="0"/>
            </w:pPr>
            <w:r>
              <w:t xml:space="preserve">создание условий для осознанного выбора профессии </w:t>
            </w:r>
            <w:proofErr w:type="gramStart"/>
            <w:r>
              <w:t>обучающимся</w:t>
            </w:r>
            <w:proofErr w:type="gramEnd"/>
            <w:r>
              <w:t xml:space="preserve"> и формирование потенциала для </w:t>
            </w:r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r>
              <w:t xml:space="preserve">построения успешной карьеры </w:t>
            </w:r>
          </w:p>
          <w:p w:rsidR="0096585F" w:rsidRDefault="0096585F" w:rsidP="00B86FF4">
            <w:pPr>
              <w:spacing w:after="12" w:line="240" w:lineRule="auto"/>
              <w:ind w:left="614" w:firstLine="0"/>
            </w:pPr>
            <w:r>
              <w:t xml:space="preserve">адаптация педагога в новом педагогическом коллективе </w:t>
            </w:r>
          </w:p>
          <w:p w:rsidR="0096585F" w:rsidRDefault="0096585F" w:rsidP="00B86FF4">
            <w:pPr>
              <w:spacing w:after="64" w:line="240" w:lineRule="auto"/>
              <w:ind w:right="0"/>
              <w:jc w:val="left"/>
            </w:pPr>
          </w:p>
          <w:p w:rsidR="0096585F" w:rsidRDefault="0096585F" w:rsidP="00B86FF4">
            <w:pPr>
              <w:spacing w:after="0" w:line="276" w:lineRule="auto"/>
              <w:ind w:left="614" w:firstLine="0"/>
            </w:pPr>
            <w:r>
              <w:t xml:space="preserve">плавный «вход» молодого педагога и специалиста в профессию, построение продуктивной среды в педагогическом коллективе на основе </w:t>
            </w:r>
            <w:proofErr w:type="spellStart"/>
            <w:r>
              <w:t>взаимообогащающих</w:t>
            </w:r>
            <w:proofErr w:type="spellEnd"/>
            <w:r>
              <w:t xml:space="preserve"> отношений начинающих и опытны</w:t>
            </w:r>
            <w:r w:rsidR="00B86FF4">
              <w:t xml:space="preserve">х специалистов </w:t>
            </w:r>
          </w:p>
        </w:tc>
      </w:tr>
      <w:tr w:rsidR="0096585F" w:rsidTr="00B86FF4">
        <w:trPr>
          <w:trHeight w:val="59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  <w:jc w:val="left"/>
            </w:pPr>
            <w:r>
              <w:t xml:space="preserve">22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104" w:right="0" w:firstLine="0"/>
            </w:pPr>
            <w:r>
              <w:t xml:space="preserve">Проведение второй </w:t>
            </w:r>
          </w:p>
          <w:p w:rsidR="0096585F" w:rsidRDefault="0096585F" w:rsidP="00B86FF4">
            <w:pPr>
              <w:spacing w:after="0" w:line="276" w:lineRule="auto"/>
              <w:ind w:left="104" w:right="0" w:firstLine="0"/>
            </w:pPr>
            <w:r>
              <w:t xml:space="preserve">(пробной рабочей) встречи наставника и наставляемого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0" w:right="0" w:firstLine="0"/>
              <w:jc w:val="left"/>
            </w:pPr>
            <w:r>
              <w:t>февраль 202</w:t>
            </w:r>
            <w:r w:rsidR="00386349">
              <w:t>3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далее </w:t>
            </w:r>
            <w:r>
              <w:tab/>
              <w:t xml:space="preserve">– </w:t>
            </w:r>
            <w:r>
              <w:tab/>
              <w:t xml:space="preserve">по </w:t>
            </w:r>
            <w:r>
              <w:tab/>
              <w:t xml:space="preserve">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135" w:line="234" w:lineRule="auto"/>
              <w:ind w:left="103" w:right="0" w:firstLine="0"/>
            </w:pPr>
            <w:r>
              <w:t xml:space="preserve">Проведена встреча (пробная рабочая) наставника и наставляемого по направлениям, количество: </w:t>
            </w:r>
          </w:p>
          <w:p w:rsidR="0096585F" w:rsidRDefault="0096585F" w:rsidP="00B86FF4">
            <w:pPr>
              <w:spacing w:after="63" w:line="240" w:lineRule="auto"/>
              <w:ind w:left="614" w:right="0" w:firstLine="0"/>
            </w:pPr>
            <w:r>
              <w:t xml:space="preserve">раскрытие потенциала каждого наставляемого </w:t>
            </w:r>
          </w:p>
          <w:p w:rsidR="0096585F" w:rsidRDefault="0096585F" w:rsidP="00B86FF4">
            <w:pPr>
              <w:spacing w:after="44" w:line="232" w:lineRule="auto"/>
              <w:ind w:left="614" w:right="0" w:firstLine="0"/>
            </w:pPr>
            <w:r>
              <w:t xml:space="preserve">преодоление подросткового кризиса, самоидентификация подростка, формирование </w:t>
            </w:r>
          </w:p>
          <w:p w:rsidR="0096585F" w:rsidRDefault="0096585F" w:rsidP="00B86FF4">
            <w:pPr>
              <w:spacing w:after="63" w:line="240" w:lineRule="auto"/>
              <w:ind w:left="615" w:right="0" w:firstLine="0"/>
              <w:jc w:val="left"/>
            </w:pPr>
            <w:r>
              <w:t>жизне</w:t>
            </w:r>
            <w:r w:rsidR="00B86FF4">
              <w:t xml:space="preserve">нных ориентиров </w:t>
            </w:r>
            <w:proofErr w:type="gramStart"/>
            <w:r w:rsidR="00B86FF4">
              <w:t>у</w:t>
            </w:r>
            <w:proofErr w:type="gramEnd"/>
            <w:r w:rsidR="00B86FF4">
              <w:t xml:space="preserve"> обучающихся </w:t>
            </w:r>
            <w:r>
              <w:t xml:space="preserve"> </w:t>
            </w:r>
          </w:p>
          <w:p w:rsidR="0096585F" w:rsidRDefault="0096585F" w:rsidP="00B86FF4">
            <w:pPr>
              <w:spacing w:after="0" w:line="240" w:lineRule="auto"/>
              <w:ind w:left="614" w:right="0" w:firstLine="0"/>
            </w:pPr>
            <w:r>
              <w:t xml:space="preserve">адаптация </w:t>
            </w:r>
            <w:proofErr w:type="gramStart"/>
            <w:r>
              <w:t>обучающегося</w:t>
            </w:r>
            <w:proofErr w:type="gramEnd"/>
            <w:r>
              <w:t xml:space="preserve"> в новом учебном коллективе -  </w:t>
            </w:r>
          </w:p>
          <w:p w:rsidR="00B86FF4" w:rsidRDefault="0096585F" w:rsidP="00B86FF4">
            <w:pPr>
              <w:spacing w:after="41" w:line="234" w:lineRule="auto"/>
              <w:ind w:left="614" w:right="0" w:firstLine="0"/>
            </w:pPr>
            <w:r>
              <w:t xml:space="preserve">повышение мотивации к учебе и улучшение образовательных результатов </w:t>
            </w:r>
            <w:proofErr w:type="gramStart"/>
            <w:r>
              <w:t>обучающегося</w:t>
            </w:r>
            <w:proofErr w:type="gramEnd"/>
            <w:r>
              <w:t>, в том числе через участие в соревнованиях, проектной и внеурочной деятельности</w:t>
            </w:r>
          </w:p>
          <w:p w:rsidR="0096585F" w:rsidRDefault="0096585F" w:rsidP="00B86FF4">
            <w:pPr>
              <w:spacing w:after="41" w:line="234" w:lineRule="auto"/>
              <w:ind w:left="614" w:right="0" w:firstLine="0"/>
            </w:pPr>
            <w:proofErr w:type="gramStart"/>
            <w:r>
              <w:t xml:space="preserve">создание условий для осознанного выбора оптимальной образовательной траектории, в том числе для обучающихся с особыми потребностями (дети с ОВЗ, одаренные дети, подростки в трудной жизненной </w:t>
            </w:r>
            <w:proofErr w:type="gramEnd"/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r>
              <w:t xml:space="preserve">ситуации) </w:t>
            </w:r>
          </w:p>
          <w:p w:rsidR="0096585F" w:rsidRDefault="00B86FF4" w:rsidP="00B86FF4">
            <w:pPr>
              <w:spacing w:after="0" w:line="276" w:lineRule="auto"/>
              <w:ind w:left="142" w:right="0" w:firstLine="0"/>
            </w:pPr>
            <w:r>
              <w:t xml:space="preserve">      </w:t>
            </w:r>
            <w:r w:rsidR="0096585F">
              <w:t xml:space="preserve">формирование ценностей и активной гражданской </w:t>
            </w:r>
            <w:r>
              <w:t xml:space="preserve">    </w:t>
            </w:r>
            <w:r w:rsidR="0096585F">
              <w:t xml:space="preserve">позиции </w:t>
            </w:r>
            <w:proofErr w:type="gramStart"/>
            <w:r w:rsidR="0096585F">
              <w:t>наставляемого</w:t>
            </w:r>
            <w:proofErr w:type="gramEnd"/>
            <w:r w:rsidR="0096585F">
              <w:t xml:space="preserve"> – </w:t>
            </w:r>
          </w:p>
        </w:tc>
      </w:tr>
      <w:tr w:rsidR="0096585F" w:rsidTr="00B86FF4">
        <w:trPr>
          <w:trHeight w:val="58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EB17D5">
            <w:pPr>
              <w:spacing w:after="65" w:line="233" w:lineRule="auto"/>
              <w:ind w:left="614" w:right="0" w:firstLine="0"/>
            </w:pPr>
            <w:r>
              <w:t xml:space="preserve">развитие гибких навыков, лидерских качеств, </w:t>
            </w:r>
            <w:proofErr w:type="spellStart"/>
            <w:r>
              <w:t>метакомпетенций</w:t>
            </w:r>
            <w:proofErr w:type="spellEnd"/>
            <w:r>
              <w:t xml:space="preserve"> -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 </w:t>
            </w:r>
            <w:r w:rsidR="00EB17D5">
              <w:t xml:space="preserve"> </w:t>
            </w:r>
            <w:r>
              <w:t xml:space="preserve"> </w:t>
            </w:r>
          </w:p>
          <w:p w:rsidR="00EB17D5" w:rsidRDefault="0096585F" w:rsidP="00EB17D5">
            <w:pPr>
              <w:spacing w:after="43" w:line="236" w:lineRule="auto"/>
              <w:ind w:left="614" w:right="0" w:firstLine="0"/>
            </w:pPr>
            <w:r>
              <w:t>формирование предпринимательского потенциала наставляемого (</w:t>
            </w:r>
            <w:proofErr w:type="spellStart"/>
            <w:r>
              <w:t>проактивное</w:t>
            </w:r>
            <w:proofErr w:type="spellEnd"/>
            <w:r>
              <w:t xml:space="preserve"> мышление, </w:t>
            </w:r>
            <w:proofErr w:type="spellStart"/>
            <w:r>
              <w:t>практикоориентированность</w:t>
            </w:r>
            <w:proofErr w:type="spellEnd"/>
            <w:r>
              <w:t xml:space="preserve">, способность решать нестандартные задачи и др.), в том числе через участие в проектных конкурсах </w:t>
            </w:r>
          </w:p>
          <w:p w:rsidR="0096585F" w:rsidRDefault="0096585F" w:rsidP="00EB17D5">
            <w:pPr>
              <w:spacing w:after="43" w:line="236" w:lineRule="auto"/>
              <w:ind w:left="614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создание условий для осознанного выбора профессии </w:t>
            </w:r>
            <w:proofErr w:type="gramStart"/>
            <w:r>
              <w:t>обучающимся</w:t>
            </w:r>
            <w:proofErr w:type="gramEnd"/>
            <w:r>
              <w:t xml:space="preserve"> и формирование потенциала для </w:t>
            </w:r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r>
              <w:t xml:space="preserve">построения успешной карьеры </w:t>
            </w:r>
          </w:p>
          <w:p w:rsidR="0096585F" w:rsidRDefault="0096585F" w:rsidP="00EB17D5">
            <w:pPr>
              <w:spacing w:after="12" w:line="240" w:lineRule="auto"/>
              <w:ind w:left="614" w:right="0" w:firstLine="0"/>
            </w:pPr>
            <w:r>
              <w:t xml:space="preserve">адаптация педагога в новом педагогическом коллективе </w:t>
            </w:r>
          </w:p>
          <w:p w:rsidR="0096585F" w:rsidRDefault="0096585F" w:rsidP="00EB17D5">
            <w:pPr>
              <w:spacing w:after="0" w:line="276" w:lineRule="auto"/>
              <w:ind w:left="614" w:right="0" w:firstLine="0"/>
            </w:pPr>
            <w:r>
              <w:t xml:space="preserve">плавный «вход» молодого педагога и специалиста в профессию, построение продуктивной среды в педагогическом коллективе на основе </w:t>
            </w:r>
            <w:proofErr w:type="spellStart"/>
            <w:r>
              <w:t>взаимообогащающих</w:t>
            </w:r>
            <w:proofErr w:type="spellEnd"/>
            <w:r>
              <w:t xml:space="preserve"> отношений начинающих и опытных специалистов – 1 </w:t>
            </w:r>
          </w:p>
        </w:tc>
      </w:tr>
    </w:tbl>
    <w:p w:rsidR="0096585F" w:rsidRDefault="0096585F" w:rsidP="0096585F">
      <w:pPr>
        <w:spacing w:after="0" w:line="240" w:lineRule="auto"/>
        <w:ind w:left="768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C3B30F" wp14:editId="54B9163F">
                <wp:extent cx="4179443" cy="6096"/>
                <wp:effectExtent l="0" t="0" r="0" b="0"/>
                <wp:docPr id="26347" name="Group 26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9443" cy="6096"/>
                          <a:chOff x="0" y="0"/>
                          <a:chExt cx="4179443" cy="6096"/>
                        </a:xfrm>
                      </wpg:grpSpPr>
                      <wps:wsp>
                        <wps:cNvPr id="30510" name="Shape 30510"/>
                        <wps:cNvSpPr/>
                        <wps:spPr>
                          <a:xfrm>
                            <a:off x="0" y="0"/>
                            <a:ext cx="41733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3347" h="9144">
                                <a:moveTo>
                                  <a:pt x="0" y="0"/>
                                </a:moveTo>
                                <a:lnTo>
                                  <a:pt x="4173347" y="0"/>
                                </a:lnTo>
                                <a:lnTo>
                                  <a:pt x="41733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511" name="Shape 30511"/>
                        <wps:cNvSpPr/>
                        <wps:spPr>
                          <a:xfrm>
                            <a:off x="41733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512" name="Shape 30512"/>
                        <wps:cNvSpPr/>
                        <wps:spPr>
                          <a:xfrm>
                            <a:off x="41733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90F75ED" id="Group 26347" o:spid="_x0000_s1026" style="width:329.1pt;height:.5pt;mso-position-horizontal-relative:char;mso-position-vertical-relative:line" coordsize="417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">
                <v:shape id="Shape 30510" o:spid="_x0000_s1027" style="position:absolute;width:41733;height:91;visibility:visible;mso-wrap-style:square;v-text-anchor:top" coordsize="41733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f3sQA&#10;AADeAAAADwAAAGRycy9kb3ducmV2LnhtbESPzWoCMRSF94W+Q7iF7moyLZUyGkWkSkFEtILb6+Q6&#10;GZzcDEkcp2/fLApdHs4f33Q+uFb0FGLjWUMxUiCIK28arjUcv1cvHyBiQjbYeiYNPxRhPnt8mGJp&#10;/J331B9SLfIIxxI12JS6UspYWXIYR74jzt7FB4cpy1BLE/Cex10rX5UaS4cN5weLHS0tVdfDzWmo&#10;1zs8FZutDduNU8vPiztTv9b6+WlYTEAkGtJ/+K/9ZTS8qfciA2Scj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H97EAAAA3gAAAA8AAAAAAAAAAAAAAAAAmAIAAGRycy9k&#10;b3ducmV2LnhtbFBLBQYAAAAABAAEAPUAAACJAwAAAAA=&#10;" path="m,l4173347,r,9144l,9144,,e" fillcolor="black" stroked="f" strokeweight="0">
                  <v:stroke miterlimit="83231f" joinstyle="miter"/>
                  <v:path arrowok="t" textboxrect="0,0,4173347,9144"/>
                </v:shape>
                <v:shape id="Shape 30511" o:spid="_x0000_s1028" style="position:absolute;left:4173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3XK8YA&#10;AADeAAAADwAAAGRycy9kb3ducmV2LnhtbESPT2sCMRTE7wW/Q3hCb5qsbW3ZGkWFgggF//TQ4+vm&#10;ubu4eVmTqOu3bwpCj8PM/IaZzDrbiAv5UDvWkA0VCOLCmZpLDV/7j8EbiBCRDTaOScONAsymvYcJ&#10;5sZdeUuXXSxFgnDIUUMVY5tLGYqKLIaha4mTd3DeYkzSl9J4vCa4beRIqbG0WHNaqLClZUXFcXe2&#10;GtpT6b9PwSz457xZv7JaUff5rPVjv5u/g4jUxf/wvb0yGp7US5bB3510Be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3XK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12" o:spid="_x0000_s1029" style="position:absolute;left:4173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9JXMYA&#10;AADeAAAADwAAAGRycy9kb3ducmV2LnhtbESPT2sCMRTE74V+h/AEb5r4t2VrlCoIIhTU9tDj6+Z1&#10;d3HzsiZR12/fCEKPw8z8hpktWluLC/lQOdYw6CsQxLkzFRcavj7XvVcQISIbrB2ThhsFWMyfn2aY&#10;GXflPV0OsRAJwiFDDWWMTSZlyEuyGPquIU7er/MWY5K+kMbjNcFtLYdKTaXFitNCiQ2tSsqPh7PV&#10;0JwK/30KZsk/5932hdWG2o+x1t1O+/4GIlIb/8OP9sZoGKnJYAj3O+kK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9JX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563" w:type="dxa"/>
        <w:tblInd w:w="-302" w:type="dxa"/>
        <w:tblCellMar>
          <w:right w:w="45" w:type="dxa"/>
        </w:tblCellMar>
        <w:tblLook w:val="04A0" w:firstRow="1" w:lastRow="0" w:firstColumn="1" w:lastColumn="0" w:noHBand="0" w:noVBand="1"/>
      </w:tblPr>
      <w:tblGrid>
        <w:gridCol w:w="620"/>
        <w:gridCol w:w="3014"/>
        <w:gridCol w:w="1954"/>
        <w:gridCol w:w="310"/>
        <w:gridCol w:w="2474"/>
        <w:gridCol w:w="5970"/>
        <w:gridCol w:w="221"/>
      </w:tblGrid>
      <w:tr w:rsidR="0096585F" w:rsidTr="0096585F">
        <w:trPr>
          <w:trHeight w:val="11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24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40" w:lineRule="auto"/>
              <w:ind w:left="108" w:right="0" w:firstLine="0"/>
            </w:pPr>
            <w:r>
              <w:t xml:space="preserve">Регулярные встречи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</w:pPr>
            <w:r>
              <w:t xml:space="preserve">наставника и наставляемого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5" w:right="0" w:firstLine="0"/>
            </w:pPr>
            <w:r>
              <w:t>С февраля 202</w:t>
            </w:r>
            <w:r w:rsidR="00386349">
              <w:t>3</w:t>
            </w:r>
            <w:r>
              <w:t xml:space="preserve"> г. на регулярной основе до завершения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t xml:space="preserve">наставничества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3" w:firstLine="0"/>
            </w:pPr>
            <w:r>
              <w:t xml:space="preserve">Встречи наставников и наставляемых в течение 2021-2022 уч. года проходят регулярно (по рабочему графику каждой наставнической пары (группы). </w:t>
            </w:r>
          </w:p>
        </w:tc>
      </w:tr>
      <w:tr w:rsidR="0096585F" w:rsidTr="0096585F">
        <w:trPr>
          <w:trHeight w:val="11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25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2" w:firstLine="0"/>
            </w:pPr>
            <w:r>
              <w:t xml:space="preserve">Сроки сбора обратной связи от участников программы наставничества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</w:pPr>
            <w:r>
              <w:t xml:space="preserve">регулярно, не реже раза в месяц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</w:pPr>
            <w:r>
              <w:t xml:space="preserve">Систематическое изучение удовлетворенности участниками программы наставничества проходит систематически формах устного собеседования и анкетирования.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в </w:t>
            </w:r>
          </w:p>
        </w:tc>
      </w:tr>
      <w:tr w:rsidR="0096585F" w:rsidTr="0096585F">
        <w:trPr>
          <w:trHeight w:val="286"/>
        </w:trPr>
        <w:tc>
          <w:tcPr>
            <w:tcW w:w="8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EB17D5" w:rsidP="00B86FF4">
            <w:pPr>
              <w:spacing w:after="0" w:line="276" w:lineRule="auto"/>
              <w:ind w:left="110" w:right="0" w:firstLine="0"/>
              <w:jc w:val="left"/>
            </w:pPr>
            <w:r>
              <w:rPr>
                <w:b/>
              </w:rPr>
              <w:t>Заве</w:t>
            </w:r>
            <w:r w:rsidR="0096585F">
              <w:rPr>
                <w:b/>
              </w:rPr>
              <w:t>ршение наставничества</w:t>
            </w:r>
            <w:r w:rsidR="0096585F">
              <w:t xml:space="preserve">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lastRenderedPageBreak/>
              <w:t xml:space="preserve">26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Проведение заключительной </w:t>
            </w:r>
            <w:r>
              <w:tab/>
              <w:t xml:space="preserve">встречи наставника и наставляемого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в зависимости от продолжительности программы наставничества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целевой модели наставничества, классные руководители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27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108" w:firstLine="0"/>
            </w:pPr>
            <w:r>
              <w:t xml:space="preserve">Проведение групповой заключительной встречи всех пар и групп наставников и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наставляемых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в зависимости от продолжительности программы наставничества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целевой модели наставничества, классные руководители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3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28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108" w:right="2" w:firstLine="0"/>
            </w:pPr>
            <w:r>
              <w:t xml:space="preserve">Анкетирование участников. Проведение мониторинга личной удовлетворенности участием в программе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наставничества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2" w:firstLine="0"/>
            </w:pPr>
            <w:r>
              <w:t xml:space="preserve">по завершении заключительной групповой встречи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94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108" w:right="0" w:firstLine="0"/>
              <w:jc w:val="left"/>
            </w:pPr>
            <w:r>
              <w:t xml:space="preserve">Проведение </w:t>
            </w:r>
          </w:p>
          <w:p w:rsidR="0096585F" w:rsidRDefault="0096585F" w:rsidP="00B86FF4">
            <w:pPr>
              <w:spacing w:after="46" w:line="240" w:lineRule="auto"/>
              <w:ind w:left="108" w:right="0" w:firstLine="0"/>
              <w:jc w:val="left"/>
            </w:pPr>
            <w:r>
              <w:t xml:space="preserve">торжественного </w:t>
            </w:r>
          </w:p>
          <w:p w:rsidR="0096585F" w:rsidRDefault="0096585F" w:rsidP="00B86FF4">
            <w:pPr>
              <w:spacing w:after="44" w:line="234" w:lineRule="auto"/>
              <w:ind w:left="108" w:firstLine="0"/>
            </w:pPr>
            <w:r>
              <w:t xml:space="preserve">мероприятия для подведения итогов программы наставничества и награждения лучших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наставников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386349">
            <w:pPr>
              <w:spacing w:after="0" w:line="276" w:lineRule="auto"/>
              <w:ind w:left="110" w:right="0" w:firstLine="0"/>
            </w:pPr>
            <w:r>
              <w:t>май 202</w:t>
            </w:r>
            <w:r w:rsidR="00386349">
              <w:t>3</w:t>
            </w:r>
            <w:r>
              <w:t xml:space="preserve"> г., далее – по мере завершения программ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Ответственный за </w:t>
            </w:r>
            <w:r>
              <w:tab/>
              <w:t>внедрение целевой модели наставничества, педагоги</w:t>
            </w:r>
            <w:r w:rsidR="00EB17D5">
              <w:t xml:space="preserve"> </w:t>
            </w:r>
            <w:r>
              <w:t xml:space="preserve">организаторы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</w:tr>
      <w:tr w:rsidR="0096585F" w:rsidTr="0096585F">
        <w:trPr>
          <w:trHeight w:val="249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lastRenderedPageBreak/>
              <w:t xml:space="preserve">30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5" w:right="0" w:firstLine="0"/>
            </w:pPr>
            <w:r>
              <w:t xml:space="preserve">Проведение мониторинга качества реализации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t xml:space="preserve">программы наставничества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386349">
            <w:pPr>
              <w:spacing w:after="0" w:line="276" w:lineRule="auto"/>
              <w:ind w:right="0"/>
              <w:jc w:val="left"/>
            </w:pPr>
            <w:r>
              <w:t xml:space="preserve">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spacing w:after="14" w:line="234" w:lineRule="auto"/>
              <w:ind w:left="5" w:right="3" w:firstLine="0"/>
            </w:pPr>
            <w:r>
              <w:t>Проведен сбор форм обратной связи от наставника и наставляемых, их анализ:- получение анкет от наставляемых для мониторинга динамики влияния программы на наставляемых</w:t>
            </w:r>
            <w:proofErr w:type="gramStart"/>
            <w:r>
              <w:t>;-</w:t>
            </w:r>
            <w:proofErr w:type="gramEnd"/>
            <w:r>
              <w:t xml:space="preserve">получение анкет от наставников, наставляемых и кураторов для мониторинга эффективности реализации программы. </w:t>
            </w:r>
          </w:p>
        </w:tc>
      </w:tr>
      <w:tr w:rsidR="0096585F" w:rsidTr="0096585F">
        <w:trPr>
          <w:trHeight w:val="27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31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firstLine="0"/>
            </w:pPr>
            <w:r>
              <w:t xml:space="preserve">Оформление итогов и процессов совместной работы в рамках программы наставничества в кейсы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86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20"/>
              </w:numPr>
              <w:spacing w:after="44" w:line="234" w:lineRule="auto"/>
              <w:ind w:right="4" w:firstLine="360"/>
            </w:pPr>
            <w:r>
              <w:t xml:space="preserve">Проведен мониторинг личной удовлетворенности участием в программе наставничества, оценка </w:t>
            </w:r>
            <w:proofErr w:type="spellStart"/>
            <w:r>
              <w:t>мотивационноличностного</w:t>
            </w:r>
            <w:proofErr w:type="spellEnd"/>
            <w:r>
              <w:t xml:space="preserve">, </w:t>
            </w:r>
            <w:proofErr w:type="spellStart"/>
            <w:r>
              <w:t>компетентностного</w:t>
            </w:r>
            <w:proofErr w:type="spellEnd"/>
            <w:r>
              <w:t xml:space="preserve">, профессионального роста участников целевой модели наставничества. </w:t>
            </w:r>
          </w:p>
          <w:p w:rsidR="0096585F" w:rsidRDefault="0096585F" w:rsidP="0096585F">
            <w:pPr>
              <w:numPr>
                <w:ilvl w:val="0"/>
                <w:numId w:val="20"/>
              </w:numPr>
              <w:spacing w:after="43" w:line="234" w:lineRule="auto"/>
              <w:ind w:right="4" w:firstLine="360"/>
            </w:pPr>
            <w:r>
              <w:t xml:space="preserve">Проведен внутренний мониторинг качества реализации программы наставничества (анализ индикаторов качества/показателей эффективности программы). </w:t>
            </w:r>
          </w:p>
          <w:p w:rsidR="0096585F" w:rsidRDefault="0096585F" w:rsidP="0096585F">
            <w:pPr>
              <w:numPr>
                <w:ilvl w:val="0"/>
                <w:numId w:val="20"/>
              </w:numPr>
              <w:spacing w:after="0" w:line="276" w:lineRule="auto"/>
              <w:ind w:right="4" w:firstLine="360"/>
            </w:pPr>
            <w:r>
              <w:t xml:space="preserve">Проведен мониторинг влияния программы наставничества на всех участников (парная и групповая рефлексия) </w:t>
            </w:r>
          </w:p>
        </w:tc>
      </w:tr>
      <w:tr w:rsidR="0096585F" w:rsidTr="0096585F">
        <w:trPr>
          <w:trHeight w:val="19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32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spacing w:after="0" w:line="276" w:lineRule="auto"/>
              <w:ind w:left="5" w:right="0" w:firstLine="0"/>
              <w:jc w:val="left"/>
            </w:pPr>
            <w:r>
              <w:t xml:space="preserve">Публикация </w:t>
            </w:r>
            <w:r>
              <w:tab/>
              <w:t xml:space="preserve">результатов программы наставничества, лучших </w:t>
            </w:r>
            <w:r>
              <w:tab/>
              <w:t xml:space="preserve">наставников, кейсов </w:t>
            </w:r>
            <w:r>
              <w:tab/>
              <w:t xml:space="preserve">на </w:t>
            </w:r>
            <w:r>
              <w:tab/>
              <w:t xml:space="preserve">сайтах образовательной организации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86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2" w:firstLine="0"/>
            </w:pPr>
            <w:r>
              <w:t xml:space="preserve">Проводится оформление итогов и процессов совместной работы в рамках программы наставничества в кейсы. Размещены промежуточные результаты работы наставнических пар (групп) на сайте образовательной организации. </w:t>
            </w:r>
          </w:p>
        </w:tc>
      </w:tr>
      <w:tr w:rsidR="0096585F" w:rsidTr="0096585F">
        <w:trPr>
          <w:trHeight w:val="13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31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5" w:right="0" w:firstLine="0"/>
            </w:pPr>
            <w:r>
              <w:t xml:space="preserve">Внесение данных об итогах реализации программы наставничества в базу наставников и базу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t xml:space="preserve">наставляемых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86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t xml:space="preserve">Данные вносятся </w:t>
            </w:r>
          </w:p>
        </w:tc>
      </w:tr>
      <w:tr w:rsidR="0096585F" w:rsidTr="0096585F">
        <w:trPr>
          <w:trHeight w:val="286"/>
        </w:trPr>
        <w:tc>
          <w:tcPr>
            <w:tcW w:w="8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rPr>
                <w:b/>
              </w:rPr>
              <w:lastRenderedPageBreak/>
              <w:t>Отчетность о реализации программы наставничества</w:t>
            </w:r>
            <w:r>
              <w:t xml:space="preserve">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33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0" w:right="0" w:firstLine="0"/>
              <w:jc w:val="left"/>
            </w:pPr>
            <w:r>
              <w:t xml:space="preserve">Предоставление </w:t>
            </w:r>
          </w:p>
          <w:p w:rsidR="0096585F" w:rsidRDefault="0096585F" w:rsidP="00B86FF4">
            <w:pPr>
              <w:spacing w:after="46" w:line="234" w:lineRule="auto"/>
              <w:ind w:left="0" w:right="0" w:firstLine="0"/>
            </w:pPr>
            <w:r>
              <w:t xml:space="preserve">информации по исполнению мероприятий дорожной карты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46" w:line="240" w:lineRule="auto"/>
              <w:ind w:left="2" w:right="0" w:firstLine="0"/>
              <w:jc w:val="left"/>
            </w:pPr>
            <w:r>
              <w:t xml:space="preserve">ежеквартально </w:t>
            </w:r>
          </w:p>
          <w:p w:rsidR="0096585F" w:rsidRDefault="0096585F" w:rsidP="00B86FF4">
            <w:pPr>
              <w:spacing w:after="25" w:line="234" w:lineRule="auto"/>
              <w:ind w:left="2" w:right="0" w:firstLine="0"/>
              <w:jc w:val="left"/>
            </w:pPr>
            <w:r>
              <w:t xml:space="preserve">10 </w:t>
            </w:r>
            <w:r>
              <w:tab/>
              <w:t xml:space="preserve">числа, следующего отчетным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2020-2024г.г.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38" w:right="0" w:hanging="38"/>
              <w:jc w:val="left"/>
            </w:pPr>
            <w:r>
              <w:t xml:space="preserve">до за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Информация предоставляется согласно установленному сроку. </w:t>
            </w:r>
          </w:p>
        </w:tc>
      </w:tr>
      <w:tr w:rsidR="0096585F" w:rsidTr="0096585F">
        <w:trPr>
          <w:trHeight w:val="19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34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0" w:firstLine="0"/>
            </w:pPr>
            <w:r>
              <w:t xml:space="preserve">Внесение информации о количестве участников программ наставничества в соответствии с формами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федерального статистического наблюдения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2" w:right="451" w:firstLine="0"/>
              <w:jc w:val="left"/>
            </w:pPr>
            <w:r>
              <w:t xml:space="preserve">ежегодно  до 20 января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Информация будет предоставляться согласно установленному сроку </w:t>
            </w: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35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EB17D5">
            <w:pPr>
              <w:spacing w:after="0" w:line="276" w:lineRule="auto"/>
              <w:ind w:left="0" w:right="0" w:firstLine="0"/>
              <w:jc w:val="left"/>
            </w:pPr>
            <w:r>
              <w:t xml:space="preserve">Предоставление информации по показателям эффективности </w:t>
            </w:r>
            <w:r>
              <w:tab/>
              <w:t xml:space="preserve">внедрения целевой </w:t>
            </w:r>
            <w:r>
              <w:tab/>
              <w:t xml:space="preserve">модели </w:t>
            </w:r>
            <w:r w:rsidR="00EB17D5">
              <w:t xml:space="preserve"> </w:t>
            </w:r>
            <w:r>
              <w:t xml:space="preserve">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2" w:right="451" w:firstLine="0"/>
              <w:jc w:val="left"/>
            </w:pPr>
            <w:r>
              <w:t xml:space="preserve">ежегодно  до 20 января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Информация будет предоставляться согласно установленному сроку </w:t>
            </w:r>
          </w:p>
        </w:tc>
      </w:tr>
    </w:tbl>
    <w:p w:rsidR="0096585F" w:rsidRDefault="00EB17D5" w:rsidP="0096585F">
      <w:pPr>
        <w:ind w:left="411"/>
      </w:pPr>
      <w:r>
        <w:t>В 202</w:t>
      </w:r>
      <w:r w:rsidR="00386349">
        <w:t>3</w:t>
      </w:r>
      <w:r>
        <w:t xml:space="preserve"> – 202</w:t>
      </w:r>
      <w:r w:rsidR="00386349">
        <w:t>4</w:t>
      </w:r>
      <w:bookmarkStart w:id="0" w:name="_GoBack"/>
      <w:bookmarkEnd w:id="0"/>
      <w:r w:rsidR="0096585F">
        <w:t xml:space="preserve"> учебном году планируется: </w:t>
      </w:r>
    </w:p>
    <w:p w:rsidR="0096585F" w:rsidRDefault="0096585F" w:rsidP="0096585F">
      <w:pPr>
        <w:numPr>
          <w:ilvl w:val="0"/>
          <w:numId w:val="4"/>
        </w:numPr>
        <w:ind w:hanging="360"/>
      </w:pPr>
      <w:r>
        <w:t xml:space="preserve">усилить программу наставничества и расширить базу лояльных к программам наставничества людей;  </w:t>
      </w:r>
    </w:p>
    <w:p w:rsidR="0096585F" w:rsidRDefault="0096585F" w:rsidP="0096585F">
      <w:pPr>
        <w:numPr>
          <w:ilvl w:val="0"/>
          <w:numId w:val="4"/>
        </w:numPr>
        <w:ind w:hanging="360"/>
      </w:pPr>
      <w:r>
        <w:t xml:space="preserve">привлечь потенциальных наставников, будущих кураторов, потенциальных компаний-партнеров;  </w:t>
      </w:r>
    </w:p>
    <w:p w:rsidR="0096585F" w:rsidRDefault="0096585F" w:rsidP="0096585F">
      <w:pPr>
        <w:numPr>
          <w:ilvl w:val="0"/>
          <w:numId w:val="4"/>
        </w:numPr>
        <w:ind w:hanging="360"/>
      </w:pPr>
      <w:r>
        <w:t xml:space="preserve">подведение итогов работы каждой пары или группы и всей программы в целом в формате личной и групповой рефлексии; </w:t>
      </w:r>
    </w:p>
    <w:p w:rsidR="0096585F" w:rsidRDefault="0096585F" w:rsidP="0096585F">
      <w:pPr>
        <w:numPr>
          <w:ilvl w:val="0"/>
          <w:numId w:val="4"/>
        </w:numPr>
        <w:ind w:hanging="360"/>
      </w:pPr>
      <w:r>
        <w:t xml:space="preserve">проведение открытого публичного мероприятия для популяризации практик наставничества и награждения лучших наставников;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формировать долгосрочную базу наставников; </w:t>
      </w:r>
    </w:p>
    <w:p w:rsidR="0096585F" w:rsidRDefault="0096585F" w:rsidP="0096585F">
      <w:pPr>
        <w:numPr>
          <w:ilvl w:val="0"/>
          <w:numId w:val="4"/>
        </w:numPr>
        <w:ind w:hanging="360"/>
      </w:pPr>
      <w:r>
        <w:t xml:space="preserve">содействовать распространению и внедрению лучших наставнических практик, различных форм и ролевых моделей для обучающихся, педагогов в образовательный процесс. </w:t>
      </w:r>
    </w:p>
    <w:p w:rsidR="00ED60F5" w:rsidRDefault="00ED60F5"/>
    <w:sectPr w:rsidR="00ED60F5">
      <w:pgSz w:w="16838" w:h="11906" w:orient="landscape"/>
      <w:pgMar w:top="1440" w:right="1132" w:bottom="10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BCB"/>
    <w:multiLevelType w:val="hybridMultilevel"/>
    <w:tmpl w:val="3DD69B0C"/>
    <w:lvl w:ilvl="0" w:tplc="C36E0D30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A9C6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A82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CC28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EE73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42DD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0471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200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04D5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04ED1"/>
    <w:multiLevelType w:val="hybridMultilevel"/>
    <w:tmpl w:val="DC227EE6"/>
    <w:lvl w:ilvl="0" w:tplc="C97AE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012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A6D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A05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C6E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CEA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8B9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64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8DD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766AC1"/>
    <w:multiLevelType w:val="hybridMultilevel"/>
    <w:tmpl w:val="8B4C635A"/>
    <w:lvl w:ilvl="0" w:tplc="CFF0DA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467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8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A02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C79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AA1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6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E0B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A87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346DC3"/>
    <w:multiLevelType w:val="hybridMultilevel"/>
    <w:tmpl w:val="3822BDAC"/>
    <w:lvl w:ilvl="0" w:tplc="F1F02C60">
      <w:start w:val="1"/>
      <w:numFmt w:val="bullet"/>
      <w:lvlText w:val=""/>
      <w:lvlJc w:val="left"/>
      <w:pPr>
        <w:ind w:left="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A58D8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A14C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01164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AD7FA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5C34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C4416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3EF0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13D8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26678B"/>
    <w:multiLevelType w:val="hybridMultilevel"/>
    <w:tmpl w:val="F3325302"/>
    <w:lvl w:ilvl="0" w:tplc="FC76EBC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4CA9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B5F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E081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E0E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4E0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C505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B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4DE1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A96D6B"/>
    <w:multiLevelType w:val="hybridMultilevel"/>
    <w:tmpl w:val="064AB028"/>
    <w:lvl w:ilvl="0" w:tplc="93CEB48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6F53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0195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C21C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6D32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EBC0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079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E6A7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FD6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63486A"/>
    <w:multiLevelType w:val="hybridMultilevel"/>
    <w:tmpl w:val="AE744AF8"/>
    <w:lvl w:ilvl="0" w:tplc="742E8978">
      <w:start w:val="4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20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02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A02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A9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CC1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C7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EC3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A7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057CC9"/>
    <w:multiLevelType w:val="hybridMultilevel"/>
    <w:tmpl w:val="1EB8F9AC"/>
    <w:lvl w:ilvl="0" w:tplc="CC509640">
      <w:start w:val="1"/>
      <w:numFmt w:val="bullet"/>
      <w:lvlText w:val=""/>
      <w:lvlJc w:val="left"/>
      <w:pPr>
        <w:ind w:left="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25334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ED1D6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8FA34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5522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AD26A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05618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06938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E536C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177C01"/>
    <w:multiLevelType w:val="hybridMultilevel"/>
    <w:tmpl w:val="177413F4"/>
    <w:lvl w:ilvl="0" w:tplc="F4B8CEA8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1" w:tplc="A268F068">
      <w:start w:val="1"/>
      <w:numFmt w:val="bullet"/>
      <w:lvlText w:val="o"/>
      <w:lvlJc w:val="left"/>
      <w:pPr>
        <w:ind w:left="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2" w:tplc="673E2942">
      <w:start w:val="1"/>
      <w:numFmt w:val="bullet"/>
      <w:lvlText w:val="▪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3" w:tplc="2D08F7DC">
      <w:start w:val="1"/>
      <w:numFmt w:val="bullet"/>
      <w:lvlText w:val="•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4" w:tplc="46C4273C">
      <w:start w:val="1"/>
      <w:numFmt w:val="bullet"/>
      <w:lvlText w:val="o"/>
      <w:lvlJc w:val="left"/>
      <w:pPr>
        <w:ind w:left="3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5" w:tplc="825203CE">
      <w:start w:val="1"/>
      <w:numFmt w:val="bullet"/>
      <w:lvlText w:val="▪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6" w:tplc="71ECF8CE">
      <w:start w:val="1"/>
      <w:numFmt w:val="bullet"/>
      <w:lvlText w:val="•"/>
      <w:lvlJc w:val="left"/>
      <w:pPr>
        <w:ind w:left="4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7" w:tplc="A34C109C">
      <w:start w:val="1"/>
      <w:numFmt w:val="bullet"/>
      <w:lvlText w:val="o"/>
      <w:lvlJc w:val="left"/>
      <w:pPr>
        <w:ind w:left="5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8" w:tplc="6E309966">
      <w:start w:val="1"/>
      <w:numFmt w:val="bullet"/>
      <w:lvlText w:val="▪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381E20BB"/>
    <w:multiLevelType w:val="hybridMultilevel"/>
    <w:tmpl w:val="AF6EBD84"/>
    <w:lvl w:ilvl="0" w:tplc="172A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EA6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CB4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018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2CA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EE8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E2A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A48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E77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5B6025"/>
    <w:multiLevelType w:val="hybridMultilevel"/>
    <w:tmpl w:val="7CA2F050"/>
    <w:lvl w:ilvl="0" w:tplc="DD0804B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9B7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49DD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2DCF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4041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FE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CD10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A236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ABE0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7D1D38"/>
    <w:multiLevelType w:val="hybridMultilevel"/>
    <w:tmpl w:val="4E928746"/>
    <w:lvl w:ilvl="0" w:tplc="1CD0B6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227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06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04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47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05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66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1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0E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37218E"/>
    <w:multiLevelType w:val="hybridMultilevel"/>
    <w:tmpl w:val="EE9A52A8"/>
    <w:lvl w:ilvl="0" w:tplc="6F1E4942">
      <w:start w:val="1"/>
      <w:numFmt w:val="bullet"/>
      <w:lvlText w:val=""/>
      <w:lvlJc w:val="left"/>
      <w:pPr>
        <w:ind w:left="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00CEA7A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5C6634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828168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A7209C2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DCFD44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E250FC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0A1FE8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D02C42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3401C7"/>
    <w:multiLevelType w:val="hybridMultilevel"/>
    <w:tmpl w:val="D5A4AC52"/>
    <w:lvl w:ilvl="0" w:tplc="709A5C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A3E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824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AE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0C9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87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E6C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6E1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679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BC26A6"/>
    <w:multiLevelType w:val="hybridMultilevel"/>
    <w:tmpl w:val="DE3EB288"/>
    <w:lvl w:ilvl="0" w:tplc="B7DC186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EA7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F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C3E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061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25D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2A1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2C3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AE3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05180B"/>
    <w:multiLevelType w:val="hybridMultilevel"/>
    <w:tmpl w:val="1CC41302"/>
    <w:lvl w:ilvl="0" w:tplc="B792EAB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255E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4A7B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A074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E226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40F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2A2B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83A4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46AB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2B5A3E"/>
    <w:multiLevelType w:val="hybridMultilevel"/>
    <w:tmpl w:val="7A8CDF22"/>
    <w:lvl w:ilvl="0" w:tplc="9AFC4E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2A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A22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6F5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E3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1F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6AF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085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066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517B3C"/>
    <w:multiLevelType w:val="hybridMultilevel"/>
    <w:tmpl w:val="E2BA8CC6"/>
    <w:lvl w:ilvl="0" w:tplc="158635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1E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A1E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95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CEC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AD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E5A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A07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A1C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115D29"/>
    <w:multiLevelType w:val="hybridMultilevel"/>
    <w:tmpl w:val="7AD6DC50"/>
    <w:lvl w:ilvl="0" w:tplc="71704E72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E82A7C">
      <w:start w:val="1"/>
      <w:numFmt w:val="bullet"/>
      <w:lvlText w:val="o"/>
      <w:lvlJc w:val="left"/>
      <w:pPr>
        <w:ind w:left="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A05BDE">
      <w:start w:val="1"/>
      <w:numFmt w:val="bullet"/>
      <w:lvlText w:val="▪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FC783C">
      <w:start w:val="1"/>
      <w:numFmt w:val="bullet"/>
      <w:lvlText w:val="•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1E5C82">
      <w:start w:val="1"/>
      <w:numFmt w:val="bullet"/>
      <w:lvlText w:val="o"/>
      <w:lvlJc w:val="left"/>
      <w:pPr>
        <w:ind w:left="3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9E4CA2">
      <w:start w:val="1"/>
      <w:numFmt w:val="bullet"/>
      <w:lvlText w:val="▪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7742CD6">
      <w:start w:val="1"/>
      <w:numFmt w:val="bullet"/>
      <w:lvlText w:val="•"/>
      <w:lvlJc w:val="left"/>
      <w:pPr>
        <w:ind w:left="4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E21186">
      <w:start w:val="1"/>
      <w:numFmt w:val="bullet"/>
      <w:lvlText w:val="o"/>
      <w:lvlJc w:val="left"/>
      <w:pPr>
        <w:ind w:left="5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FA181A">
      <w:start w:val="1"/>
      <w:numFmt w:val="bullet"/>
      <w:lvlText w:val="▪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584DD6"/>
    <w:multiLevelType w:val="hybridMultilevel"/>
    <w:tmpl w:val="BA98E0C4"/>
    <w:lvl w:ilvl="0" w:tplc="7AA6AA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0DE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4F8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237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85D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A87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E7F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C79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C2E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FB3105"/>
    <w:multiLevelType w:val="hybridMultilevel"/>
    <w:tmpl w:val="AF5A9D2C"/>
    <w:lvl w:ilvl="0" w:tplc="0C1045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28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EBE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87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66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D0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6AD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B49F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2F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1F765F"/>
    <w:multiLevelType w:val="hybridMultilevel"/>
    <w:tmpl w:val="F73A0CFC"/>
    <w:lvl w:ilvl="0" w:tplc="9D7ABC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CAD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83D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2F9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AAF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A96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EA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4C5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CDE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16"/>
  </w:num>
  <w:num w:numId="9">
    <w:abstractNumId w:val="13"/>
  </w:num>
  <w:num w:numId="10">
    <w:abstractNumId w:val="20"/>
  </w:num>
  <w:num w:numId="11">
    <w:abstractNumId w:val="0"/>
  </w:num>
  <w:num w:numId="12">
    <w:abstractNumId w:val="15"/>
  </w:num>
  <w:num w:numId="13">
    <w:abstractNumId w:val="10"/>
  </w:num>
  <w:num w:numId="14">
    <w:abstractNumId w:val="5"/>
  </w:num>
  <w:num w:numId="15">
    <w:abstractNumId w:val="8"/>
  </w:num>
  <w:num w:numId="16">
    <w:abstractNumId w:val="7"/>
  </w:num>
  <w:num w:numId="17">
    <w:abstractNumId w:val="18"/>
  </w:num>
  <w:num w:numId="18">
    <w:abstractNumId w:val="3"/>
  </w:num>
  <w:num w:numId="19">
    <w:abstractNumId w:val="12"/>
  </w:num>
  <w:num w:numId="20">
    <w:abstractNumId w:val="4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5F"/>
    <w:rsid w:val="00386349"/>
    <w:rsid w:val="006D5DC4"/>
    <w:rsid w:val="0096585F"/>
    <w:rsid w:val="00AB17D7"/>
    <w:rsid w:val="00B86FF4"/>
    <w:rsid w:val="00EB17D5"/>
    <w:rsid w:val="00E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F"/>
    <w:pPr>
      <w:spacing w:after="52" w:line="23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58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F"/>
    <w:pPr>
      <w:spacing w:after="52" w:line="23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58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2023-04-03T06:07:00Z</dcterms:created>
  <dcterms:modified xsi:type="dcterms:W3CDTF">2023-11-10T07:14:00Z</dcterms:modified>
</cp:coreProperties>
</file>