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82" w:rsidRDefault="00B03D82" w:rsidP="00B03D82">
      <w:pPr>
        <w:jc w:val="center"/>
        <w:rPr>
          <w:b/>
        </w:rPr>
      </w:pPr>
      <w:r w:rsidRPr="00A86009">
        <w:rPr>
          <w:b/>
        </w:rPr>
        <w:t>Аналитическая справка</w:t>
      </w:r>
      <w:r>
        <w:rPr>
          <w:b/>
        </w:rPr>
        <w:t xml:space="preserve"> по итогам </w:t>
      </w:r>
      <w:r w:rsidR="00367EFB">
        <w:rPr>
          <w:b/>
        </w:rPr>
        <w:t xml:space="preserve">диагностических работ по формированию функциональной грамотности </w:t>
      </w:r>
      <w:r>
        <w:rPr>
          <w:b/>
        </w:rPr>
        <w:t xml:space="preserve">в </w:t>
      </w:r>
      <w:r w:rsidR="00367EFB">
        <w:rPr>
          <w:b/>
        </w:rPr>
        <w:t>8</w:t>
      </w:r>
      <w:r>
        <w:rPr>
          <w:b/>
        </w:rPr>
        <w:t xml:space="preserve">-ых классах </w:t>
      </w:r>
    </w:p>
    <w:p w:rsidR="00B03D82" w:rsidRPr="00A86009" w:rsidRDefault="00367EFB" w:rsidP="00B03D82">
      <w:pPr>
        <w:rPr>
          <w:b/>
        </w:rPr>
      </w:pPr>
      <w:r>
        <w:rPr>
          <w:b/>
        </w:rPr>
        <w:t>К</w:t>
      </w:r>
      <w:r w:rsidR="00B907B9">
        <w:rPr>
          <w:b/>
        </w:rPr>
        <w:t xml:space="preserve">онтроль проходил с </w:t>
      </w:r>
      <w:r w:rsidR="000320B8">
        <w:rPr>
          <w:b/>
        </w:rPr>
        <w:t>14</w:t>
      </w:r>
      <w:r w:rsidR="00B907B9">
        <w:rPr>
          <w:b/>
        </w:rPr>
        <w:t>.</w:t>
      </w:r>
      <w:r w:rsidR="000320B8">
        <w:rPr>
          <w:b/>
        </w:rPr>
        <w:t>12.21</w:t>
      </w:r>
      <w:r w:rsidR="00B907B9">
        <w:rPr>
          <w:b/>
        </w:rPr>
        <w:t xml:space="preserve"> по </w:t>
      </w:r>
      <w:r w:rsidR="000320B8">
        <w:rPr>
          <w:b/>
        </w:rPr>
        <w:t>23.12.</w:t>
      </w:r>
      <w:r w:rsidR="00B03D82">
        <w:rPr>
          <w:b/>
        </w:rPr>
        <w:t xml:space="preserve"> 20</w:t>
      </w:r>
      <w:r w:rsidR="00B907B9">
        <w:rPr>
          <w:b/>
        </w:rPr>
        <w:t>21</w:t>
      </w:r>
      <w:r w:rsidR="00B03D82">
        <w:rPr>
          <w:b/>
        </w:rPr>
        <w:t xml:space="preserve"> года</w:t>
      </w:r>
    </w:p>
    <w:p w:rsidR="00B03D82" w:rsidRDefault="00B03D82" w:rsidP="00B03D82">
      <w:r w:rsidRPr="009502FF">
        <w:rPr>
          <w:b/>
        </w:rPr>
        <w:t>Вид контроля:</w:t>
      </w:r>
      <w:r>
        <w:t xml:space="preserve"> </w:t>
      </w:r>
      <w:r w:rsidR="00367EFB">
        <w:t>диагностический</w:t>
      </w:r>
      <w:r>
        <w:t>.</w:t>
      </w:r>
    </w:p>
    <w:p w:rsidR="00B03D82" w:rsidRDefault="00B03D82" w:rsidP="00B03D82">
      <w:r w:rsidRPr="003667F5">
        <w:rPr>
          <w:b/>
        </w:rPr>
        <w:t>Цель контроля</w:t>
      </w:r>
      <w:r>
        <w:t xml:space="preserve">: выявление уровня </w:t>
      </w:r>
      <w:proofErr w:type="spellStart"/>
      <w:r>
        <w:t>сформированности</w:t>
      </w:r>
      <w:proofErr w:type="spellEnd"/>
      <w:r>
        <w:t xml:space="preserve"> </w:t>
      </w:r>
      <w:r w:rsidR="000320B8">
        <w:t xml:space="preserve">функциональной грамотности </w:t>
      </w:r>
      <w:r>
        <w:t xml:space="preserve">у обучающихся </w:t>
      </w:r>
      <w:r w:rsidR="000320B8">
        <w:t>8-ых</w:t>
      </w:r>
      <w:r>
        <w:t xml:space="preserve"> класс</w:t>
      </w:r>
      <w:r w:rsidR="000320B8">
        <w:t>ов</w:t>
      </w:r>
      <w:r>
        <w:t>.</w:t>
      </w:r>
    </w:p>
    <w:p w:rsidR="00B03D82" w:rsidRDefault="00B03D82" w:rsidP="00B03D82">
      <w:r w:rsidRPr="003667F5">
        <w:rPr>
          <w:b/>
        </w:rPr>
        <w:t>Задачи контроля</w:t>
      </w:r>
      <w:r>
        <w:t xml:space="preserve">: </w:t>
      </w:r>
      <w:r w:rsidR="000320B8">
        <w:t xml:space="preserve">выявить уровень </w:t>
      </w:r>
      <w:proofErr w:type="spellStart"/>
      <w:r w:rsidR="000320B8">
        <w:t>сформированности</w:t>
      </w:r>
      <w:proofErr w:type="spellEnd"/>
    </w:p>
    <w:p w:rsidR="000320B8" w:rsidRDefault="000320B8" w:rsidP="000320B8">
      <w:pPr>
        <w:pStyle w:val="a3"/>
        <w:numPr>
          <w:ilvl w:val="0"/>
          <w:numId w:val="11"/>
        </w:numPr>
      </w:pPr>
      <w:r>
        <w:t>Финансовой грамотности</w:t>
      </w:r>
    </w:p>
    <w:p w:rsidR="000320B8" w:rsidRDefault="000320B8" w:rsidP="000320B8">
      <w:pPr>
        <w:pStyle w:val="a3"/>
        <w:numPr>
          <w:ilvl w:val="0"/>
          <w:numId w:val="11"/>
        </w:numPr>
      </w:pPr>
      <w:r>
        <w:t>Математической грамотности</w:t>
      </w:r>
    </w:p>
    <w:p w:rsidR="000320B8" w:rsidRDefault="000320B8" w:rsidP="000320B8">
      <w:pPr>
        <w:pStyle w:val="a3"/>
        <w:numPr>
          <w:ilvl w:val="0"/>
          <w:numId w:val="11"/>
        </w:numPr>
      </w:pPr>
      <w:r>
        <w:t>Естественно-научной грамотности</w:t>
      </w:r>
    </w:p>
    <w:p w:rsidR="000320B8" w:rsidRDefault="000320B8" w:rsidP="000320B8">
      <w:pPr>
        <w:pStyle w:val="a3"/>
        <w:numPr>
          <w:ilvl w:val="0"/>
          <w:numId w:val="11"/>
        </w:numPr>
      </w:pPr>
      <w:r>
        <w:t>Читательской грамотности</w:t>
      </w:r>
    </w:p>
    <w:p w:rsidR="000320B8" w:rsidRDefault="000320B8" w:rsidP="000320B8">
      <w:pPr>
        <w:pStyle w:val="a3"/>
        <w:numPr>
          <w:ilvl w:val="0"/>
          <w:numId w:val="11"/>
        </w:numPr>
      </w:pPr>
      <w:r>
        <w:t>Глобальных компетенций</w:t>
      </w:r>
    </w:p>
    <w:p w:rsidR="000320B8" w:rsidRDefault="000320B8" w:rsidP="000320B8">
      <w:pPr>
        <w:pStyle w:val="a3"/>
        <w:numPr>
          <w:ilvl w:val="0"/>
          <w:numId w:val="11"/>
        </w:numPr>
      </w:pPr>
      <w:r>
        <w:t>Креативного мышления.</w:t>
      </w:r>
    </w:p>
    <w:p w:rsidR="00367EFB" w:rsidRDefault="00123083" w:rsidP="00E46E4D">
      <w:pPr>
        <w:pStyle w:val="a3"/>
        <w:numPr>
          <w:ilvl w:val="0"/>
          <w:numId w:val="12"/>
        </w:numPr>
      </w:pPr>
      <w:r w:rsidRPr="00E46E4D">
        <w:rPr>
          <w:b/>
        </w:rPr>
        <w:t>Анализ диагностической работы по финансовой грамотности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23083" w:rsidRPr="00123083" w:rsidTr="0077416F">
        <w:tc>
          <w:tcPr>
            <w:tcW w:w="1869" w:type="dxa"/>
          </w:tcPr>
          <w:p w:rsidR="00123083" w:rsidRPr="00123083" w:rsidRDefault="00123083" w:rsidP="00123083">
            <w:r>
              <w:t>Класс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Выполняли работу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 xml:space="preserve">Не справились с заданием </w:t>
            </w:r>
          </w:p>
          <w:p w:rsidR="00123083" w:rsidRPr="00123083" w:rsidRDefault="00123083" w:rsidP="00123083">
            <w:r w:rsidRPr="00123083">
              <w:t>0-1 балла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Преодолели минимальную границу</w:t>
            </w:r>
          </w:p>
          <w:p w:rsidR="00123083" w:rsidRPr="00123083" w:rsidRDefault="00123083" w:rsidP="00123083">
            <w:r w:rsidRPr="00123083">
              <w:t>2 балла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Выполнили на высоком уровне</w:t>
            </w:r>
          </w:p>
          <w:p w:rsidR="00123083" w:rsidRPr="00123083" w:rsidRDefault="00123083" w:rsidP="00123083">
            <w:r w:rsidRPr="00123083">
              <w:t>3-4 балла</w:t>
            </w:r>
          </w:p>
        </w:tc>
      </w:tr>
      <w:tr w:rsidR="00123083" w:rsidRPr="00123083" w:rsidTr="0077416F">
        <w:tc>
          <w:tcPr>
            <w:tcW w:w="1869" w:type="dxa"/>
          </w:tcPr>
          <w:p w:rsidR="00123083" w:rsidRPr="00123083" w:rsidRDefault="00123083" w:rsidP="00123083">
            <w:r>
              <w:t>8а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16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4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5</w:t>
            </w:r>
          </w:p>
        </w:tc>
        <w:tc>
          <w:tcPr>
            <w:tcW w:w="1869" w:type="dxa"/>
          </w:tcPr>
          <w:p w:rsidR="00123083" w:rsidRPr="00123083" w:rsidRDefault="00123083" w:rsidP="00123083">
            <w:r w:rsidRPr="00123083">
              <w:t>7</w:t>
            </w:r>
          </w:p>
        </w:tc>
      </w:tr>
      <w:tr w:rsidR="00123083" w:rsidRPr="00123083" w:rsidTr="0077416F">
        <w:tc>
          <w:tcPr>
            <w:tcW w:w="1869" w:type="dxa"/>
          </w:tcPr>
          <w:p w:rsidR="00123083" w:rsidRDefault="00123083" w:rsidP="00123083">
            <w:r>
              <w:t>8б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16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8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6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2</w:t>
            </w:r>
          </w:p>
        </w:tc>
      </w:tr>
      <w:tr w:rsidR="00123083" w:rsidRPr="00123083" w:rsidTr="0077416F">
        <w:tc>
          <w:tcPr>
            <w:tcW w:w="1869" w:type="dxa"/>
          </w:tcPr>
          <w:p w:rsidR="00123083" w:rsidRDefault="00123083" w:rsidP="00123083">
            <w:r>
              <w:t>8в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18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4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10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 w:rsidRPr="00320E25">
              <w:rPr>
                <w:rFonts w:eastAsia="Calibri"/>
              </w:rPr>
              <w:t>4</w:t>
            </w:r>
          </w:p>
        </w:tc>
      </w:tr>
      <w:tr w:rsidR="00123083" w:rsidRPr="00123083" w:rsidTr="0077416F">
        <w:tc>
          <w:tcPr>
            <w:tcW w:w="1869" w:type="dxa"/>
          </w:tcPr>
          <w:p w:rsidR="00123083" w:rsidRDefault="00123083" w:rsidP="00123083">
            <w:r>
              <w:t>ИТОГО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869" w:type="dxa"/>
          </w:tcPr>
          <w:p w:rsidR="00123083" w:rsidRPr="00320E25" w:rsidRDefault="00123083" w:rsidP="00123083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123083" w:rsidRPr="00123083" w:rsidTr="00B84DBD">
        <w:tc>
          <w:tcPr>
            <w:tcW w:w="9345" w:type="dxa"/>
            <w:gridSpan w:val="5"/>
          </w:tcPr>
          <w:p w:rsidR="00123083" w:rsidRPr="00123083" w:rsidRDefault="00123083" w:rsidP="00123083">
            <w:pPr>
              <w:rPr>
                <w:rFonts w:eastAsia="Calibri"/>
                <w:b/>
              </w:rPr>
            </w:pPr>
            <w:proofErr w:type="spellStart"/>
            <w:r w:rsidRPr="00123083">
              <w:rPr>
                <w:b/>
              </w:rPr>
              <w:t>Обученность</w:t>
            </w:r>
            <w:proofErr w:type="spellEnd"/>
            <w:r w:rsidRPr="00123083">
              <w:rPr>
                <w:b/>
              </w:rPr>
              <w:t>: 68%</w:t>
            </w:r>
          </w:p>
        </w:tc>
      </w:tr>
      <w:tr w:rsidR="00123083" w:rsidRPr="00123083" w:rsidTr="00B84DBD">
        <w:tc>
          <w:tcPr>
            <w:tcW w:w="9345" w:type="dxa"/>
            <w:gridSpan w:val="5"/>
          </w:tcPr>
          <w:p w:rsidR="00123083" w:rsidRPr="00123083" w:rsidRDefault="00123083" w:rsidP="00123083">
            <w:pPr>
              <w:rPr>
                <w:b/>
              </w:rPr>
            </w:pPr>
            <w:r w:rsidRPr="00123083">
              <w:rPr>
                <w:b/>
              </w:rPr>
              <w:t>Качество: 26%</w:t>
            </w:r>
          </w:p>
        </w:tc>
      </w:tr>
    </w:tbl>
    <w:p w:rsidR="00123083" w:rsidRDefault="00123083" w:rsidP="00B03D82"/>
    <w:p w:rsidR="00512B99" w:rsidRPr="00512B99" w:rsidRDefault="00512B99" w:rsidP="00512B99">
      <w:r w:rsidRPr="00512B99">
        <w:t xml:space="preserve">Распределение обучающихся по уровням финансовой грамотности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4107"/>
        <w:gridCol w:w="2371"/>
        <w:gridCol w:w="2356"/>
      </w:tblGrid>
      <w:tr w:rsidR="00512B99" w:rsidRPr="00512B99" w:rsidTr="007B7099">
        <w:tc>
          <w:tcPr>
            <w:tcW w:w="534" w:type="dxa"/>
          </w:tcPr>
          <w:p w:rsidR="00512B99" w:rsidRPr="00512B99" w:rsidRDefault="00512B99" w:rsidP="00512B99">
            <w:r w:rsidRPr="00512B99">
              <w:t xml:space="preserve">№ </w:t>
            </w:r>
          </w:p>
        </w:tc>
        <w:tc>
          <w:tcPr>
            <w:tcW w:w="4960" w:type="dxa"/>
          </w:tcPr>
          <w:p w:rsidR="00512B99" w:rsidRPr="00512B99" w:rsidRDefault="00512B99" w:rsidP="00512B99">
            <w:r w:rsidRPr="00512B99">
              <w:t>Название уровня</w:t>
            </w:r>
          </w:p>
        </w:tc>
        <w:tc>
          <w:tcPr>
            <w:tcW w:w="2747" w:type="dxa"/>
          </w:tcPr>
          <w:p w:rsidR="00512B99" w:rsidRPr="00512B99" w:rsidRDefault="00512B99" w:rsidP="00512B99">
            <w:r w:rsidRPr="00512B99">
              <w:t xml:space="preserve">Кол-во учащихся, </w:t>
            </w:r>
          </w:p>
        </w:tc>
        <w:tc>
          <w:tcPr>
            <w:tcW w:w="2748" w:type="dxa"/>
          </w:tcPr>
          <w:p w:rsidR="00512B99" w:rsidRPr="00512B99" w:rsidRDefault="00512B99" w:rsidP="00512B99">
            <w:r w:rsidRPr="00512B99">
              <w:t xml:space="preserve">% учащихся </w:t>
            </w:r>
          </w:p>
        </w:tc>
      </w:tr>
      <w:tr w:rsidR="00512B99" w:rsidRPr="00512B99" w:rsidTr="007B7099">
        <w:tc>
          <w:tcPr>
            <w:tcW w:w="534" w:type="dxa"/>
          </w:tcPr>
          <w:p w:rsidR="00512B99" w:rsidRPr="00512B99" w:rsidRDefault="00512B99" w:rsidP="00512B99">
            <w:r w:rsidRPr="00512B99">
              <w:t>1</w:t>
            </w:r>
          </w:p>
        </w:tc>
        <w:tc>
          <w:tcPr>
            <w:tcW w:w="4960" w:type="dxa"/>
          </w:tcPr>
          <w:p w:rsidR="00512B99" w:rsidRPr="00512B99" w:rsidRDefault="00512B99" w:rsidP="00512B99">
            <w:r w:rsidRPr="00512B99">
              <w:t>Низкий</w:t>
            </w:r>
          </w:p>
        </w:tc>
        <w:tc>
          <w:tcPr>
            <w:tcW w:w="2747" w:type="dxa"/>
          </w:tcPr>
          <w:p w:rsidR="00512B99" w:rsidRPr="00512B99" w:rsidRDefault="00512B99" w:rsidP="00512B99">
            <w:r w:rsidRPr="00512B99">
              <w:t>16</w:t>
            </w:r>
          </w:p>
        </w:tc>
        <w:tc>
          <w:tcPr>
            <w:tcW w:w="2748" w:type="dxa"/>
          </w:tcPr>
          <w:p w:rsidR="00512B99" w:rsidRPr="00512B99" w:rsidRDefault="00512B99" w:rsidP="00512B99">
            <w:r>
              <w:t>33</w:t>
            </w:r>
            <w:r w:rsidRPr="00512B99">
              <w:t>%</w:t>
            </w:r>
          </w:p>
        </w:tc>
      </w:tr>
      <w:tr w:rsidR="00512B99" w:rsidRPr="00512B99" w:rsidTr="007B7099">
        <w:tc>
          <w:tcPr>
            <w:tcW w:w="534" w:type="dxa"/>
          </w:tcPr>
          <w:p w:rsidR="00512B99" w:rsidRPr="00512B99" w:rsidRDefault="00512B99" w:rsidP="00512B99">
            <w:r w:rsidRPr="00512B99">
              <w:t>2</w:t>
            </w:r>
          </w:p>
        </w:tc>
        <w:tc>
          <w:tcPr>
            <w:tcW w:w="4960" w:type="dxa"/>
          </w:tcPr>
          <w:p w:rsidR="00512B99" w:rsidRPr="00512B99" w:rsidRDefault="00512B99" w:rsidP="00512B99">
            <w:r w:rsidRPr="00512B99">
              <w:t>Базовый</w:t>
            </w:r>
          </w:p>
        </w:tc>
        <w:tc>
          <w:tcPr>
            <w:tcW w:w="2747" w:type="dxa"/>
          </w:tcPr>
          <w:p w:rsidR="00512B99" w:rsidRPr="00512B99" w:rsidRDefault="00512B99" w:rsidP="00512B99">
            <w:r w:rsidRPr="00512B99">
              <w:t>21</w:t>
            </w:r>
          </w:p>
        </w:tc>
        <w:tc>
          <w:tcPr>
            <w:tcW w:w="2748" w:type="dxa"/>
          </w:tcPr>
          <w:p w:rsidR="00512B99" w:rsidRPr="00512B99" w:rsidRDefault="00512B99" w:rsidP="00512B99">
            <w:r w:rsidRPr="00512B99">
              <w:t>4</w:t>
            </w:r>
            <w:r>
              <w:t>3</w:t>
            </w:r>
            <w:r w:rsidRPr="00512B99">
              <w:t>%</w:t>
            </w:r>
          </w:p>
        </w:tc>
      </w:tr>
      <w:tr w:rsidR="00512B99" w:rsidRPr="00512B99" w:rsidTr="007B7099">
        <w:tc>
          <w:tcPr>
            <w:tcW w:w="534" w:type="dxa"/>
          </w:tcPr>
          <w:p w:rsidR="00512B99" w:rsidRPr="00512B99" w:rsidRDefault="00512B99" w:rsidP="00512B99">
            <w:r w:rsidRPr="00512B99">
              <w:t>3</w:t>
            </w:r>
          </w:p>
        </w:tc>
        <w:tc>
          <w:tcPr>
            <w:tcW w:w="4960" w:type="dxa"/>
          </w:tcPr>
          <w:p w:rsidR="00512B99" w:rsidRPr="00512B99" w:rsidRDefault="00512B99" w:rsidP="00512B99">
            <w:r w:rsidRPr="00512B99">
              <w:t>Повышенный</w:t>
            </w:r>
          </w:p>
        </w:tc>
        <w:tc>
          <w:tcPr>
            <w:tcW w:w="2747" w:type="dxa"/>
          </w:tcPr>
          <w:p w:rsidR="00512B99" w:rsidRPr="00512B99" w:rsidRDefault="00512B99" w:rsidP="00512B99">
            <w:r w:rsidRPr="00512B99">
              <w:t>10</w:t>
            </w:r>
          </w:p>
        </w:tc>
        <w:tc>
          <w:tcPr>
            <w:tcW w:w="2748" w:type="dxa"/>
          </w:tcPr>
          <w:p w:rsidR="00512B99" w:rsidRPr="00512B99" w:rsidRDefault="00512B99" w:rsidP="00512B99">
            <w:r w:rsidRPr="00512B99">
              <w:t>2</w:t>
            </w:r>
            <w:r>
              <w:t>1</w:t>
            </w:r>
            <w:r w:rsidRPr="00512B99">
              <w:t>%</w:t>
            </w:r>
          </w:p>
        </w:tc>
      </w:tr>
      <w:tr w:rsidR="00512B99" w:rsidRPr="00512B99" w:rsidTr="007B7099">
        <w:tc>
          <w:tcPr>
            <w:tcW w:w="534" w:type="dxa"/>
          </w:tcPr>
          <w:p w:rsidR="00512B99" w:rsidRPr="00512B99" w:rsidRDefault="00512B99" w:rsidP="00512B99">
            <w:r w:rsidRPr="00512B99">
              <w:t>4</w:t>
            </w:r>
          </w:p>
        </w:tc>
        <w:tc>
          <w:tcPr>
            <w:tcW w:w="4960" w:type="dxa"/>
          </w:tcPr>
          <w:p w:rsidR="00512B99" w:rsidRPr="00512B99" w:rsidRDefault="00512B99" w:rsidP="00512B99">
            <w:r w:rsidRPr="00512B99">
              <w:t>Высокий</w:t>
            </w:r>
          </w:p>
        </w:tc>
        <w:tc>
          <w:tcPr>
            <w:tcW w:w="2747" w:type="dxa"/>
          </w:tcPr>
          <w:p w:rsidR="00512B99" w:rsidRPr="00512B99" w:rsidRDefault="00512B99" w:rsidP="00512B99">
            <w:r w:rsidRPr="00512B99">
              <w:t>3</w:t>
            </w:r>
          </w:p>
        </w:tc>
        <w:tc>
          <w:tcPr>
            <w:tcW w:w="2748" w:type="dxa"/>
          </w:tcPr>
          <w:p w:rsidR="00512B99" w:rsidRPr="00512B99" w:rsidRDefault="00512B99" w:rsidP="00512B99">
            <w:r>
              <w:t>3</w:t>
            </w:r>
            <w:r w:rsidRPr="00512B99">
              <w:t>%</w:t>
            </w:r>
          </w:p>
        </w:tc>
      </w:tr>
      <w:tr w:rsidR="00512B99" w:rsidRPr="00512B99" w:rsidTr="007B7099">
        <w:tc>
          <w:tcPr>
            <w:tcW w:w="534" w:type="dxa"/>
          </w:tcPr>
          <w:p w:rsidR="00512B99" w:rsidRPr="00512B99" w:rsidRDefault="00512B99" w:rsidP="00512B99">
            <w:r w:rsidRPr="00512B99">
              <w:t>5</w:t>
            </w:r>
          </w:p>
        </w:tc>
        <w:tc>
          <w:tcPr>
            <w:tcW w:w="4960" w:type="dxa"/>
          </w:tcPr>
          <w:p w:rsidR="00512B99" w:rsidRPr="00512B99" w:rsidRDefault="00512B99" w:rsidP="00512B99"/>
        </w:tc>
        <w:tc>
          <w:tcPr>
            <w:tcW w:w="2747" w:type="dxa"/>
          </w:tcPr>
          <w:p w:rsidR="00512B99" w:rsidRPr="00512B99" w:rsidRDefault="00512B99" w:rsidP="00512B99"/>
        </w:tc>
        <w:tc>
          <w:tcPr>
            <w:tcW w:w="2748" w:type="dxa"/>
          </w:tcPr>
          <w:p w:rsidR="00512B99" w:rsidRPr="00512B99" w:rsidRDefault="00512B99" w:rsidP="00512B99"/>
        </w:tc>
      </w:tr>
    </w:tbl>
    <w:p w:rsidR="00512B99" w:rsidRPr="00512B99" w:rsidRDefault="00512B99" w:rsidP="00512B99"/>
    <w:p w:rsidR="00512B99" w:rsidRPr="00512B99" w:rsidRDefault="00512B99" w:rsidP="00512B99">
      <w:r w:rsidRPr="00512B99">
        <w:rPr>
          <w:noProof/>
        </w:rPr>
        <w:drawing>
          <wp:inline distT="0" distB="0" distL="0" distR="0" wp14:anchorId="532E3592" wp14:editId="2EC9F49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2B99" w:rsidRPr="00512B99" w:rsidRDefault="00512B99" w:rsidP="00512B99">
      <w:pPr>
        <w:jc w:val="both"/>
      </w:pPr>
      <w:r>
        <w:lastRenderedPageBreak/>
        <w:t>Данные диаграммы позволяют сделать вывод, что 33%</w:t>
      </w:r>
      <w:r w:rsidRPr="00512B99">
        <w:t xml:space="preserve"> восьмиклассников не готовы применить элементарные финансовые знания в реальной жизни, не овладели базовыми умениями решения задач, выходящих за пределы учебных ситуаций и опирающихся на использование финансовых знаний. </w:t>
      </w:r>
    </w:p>
    <w:p w:rsidR="00512B99" w:rsidRPr="00512B99" w:rsidRDefault="00512B99" w:rsidP="00512B99">
      <w:r w:rsidRPr="00512B99">
        <w:t>Результаты выполнения обучающимися заданий по финансовой грамотности в параллели</w:t>
      </w:r>
    </w:p>
    <w:p w:rsidR="00512B99" w:rsidRPr="00512B99" w:rsidRDefault="00512B99" w:rsidP="00512B99">
      <w:r w:rsidRPr="00512B99">
        <w:rPr>
          <w:noProof/>
        </w:rPr>
        <w:drawing>
          <wp:inline distT="0" distB="0" distL="0" distR="0" wp14:anchorId="14B9E4F5" wp14:editId="3A914E2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12B99">
        <w:t xml:space="preserve"> </w:t>
      </w:r>
    </w:p>
    <w:p w:rsidR="00512B99" w:rsidRPr="00512B99" w:rsidRDefault="00512B99" w:rsidP="00EF1EF3">
      <w:pPr>
        <w:jc w:val="both"/>
      </w:pPr>
      <w:r w:rsidRPr="00512B99">
        <w:t xml:space="preserve">При анализе результатов выполнения обучающимися заданий по финансовой грамотности </w:t>
      </w:r>
      <w:r w:rsidR="00EF1EF3">
        <w:t>стоит обратить внимание на обучающихся 8Б класса</w:t>
      </w:r>
      <w:r w:rsidRPr="00512B99">
        <w:t>. В это</w:t>
      </w:r>
      <w:r w:rsidR="00EF1EF3">
        <w:t>м</w:t>
      </w:r>
      <w:r w:rsidRPr="00512B99">
        <w:t xml:space="preserve"> классе зафиксирован наибольший процент обучающихся, уровень финансовой грамотности которых можно отнести к уровням </w:t>
      </w:r>
      <w:r w:rsidR="00EF1EF3">
        <w:t xml:space="preserve">ниже </w:t>
      </w:r>
      <w:r w:rsidRPr="00512B99">
        <w:t>базового. Учащи</w:t>
      </w:r>
      <w:r w:rsidR="00EF1EF3">
        <w:t>е</w:t>
      </w:r>
      <w:r w:rsidRPr="00512B99">
        <w:t>ся</w:t>
      </w:r>
      <w:r w:rsidR="00EF1EF3">
        <w:t xml:space="preserve"> этого класса испытывают затруднения</w:t>
      </w:r>
      <w:r w:rsidRPr="00512B99">
        <w:t xml:space="preserve"> </w:t>
      </w:r>
      <w:r w:rsidR="00EF1EF3">
        <w:t>в заданиях,</w:t>
      </w:r>
      <w:r w:rsidRPr="00512B99">
        <w:t xml:space="preserve"> содержани</w:t>
      </w:r>
      <w:r w:rsidR="00EF1EF3">
        <w:t>е</w:t>
      </w:r>
      <w:r w:rsidRPr="00512B99">
        <w:t xml:space="preserve"> котор</w:t>
      </w:r>
      <w:r w:rsidR="00EF1EF3">
        <w:t>ых</w:t>
      </w:r>
      <w:r w:rsidRPr="00512B99">
        <w:t xml:space="preserve"> связано </w:t>
      </w:r>
      <w:r w:rsidR="00EF1EF3" w:rsidRPr="00512B99">
        <w:t xml:space="preserve">непосредственно </w:t>
      </w:r>
      <w:r w:rsidRPr="00512B99">
        <w:t xml:space="preserve">с их личным опытом, с отношениями в семье, со знакомыми социальными практиками. </w:t>
      </w:r>
    </w:p>
    <w:p w:rsidR="00512B99" w:rsidRPr="00512B99" w:rsidRDefault="00512B99" w:rsidP="00512B99">
      <w:r w:rsidRPr="00512B99">
        <w:t xml:space="preserve">Результаты выполнения </w:t>
      </w:r>
      <w:r w:rsidR="00E46E4D">
        <w:t xml:space="preserve">диагностической работы </w:t>
      </w:r>
      <w:r w:rsidRPr="00512B99">
        <w:t xml:space="preserve">по разделам, составляющим содержательную область оценки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3"/>
        <w:gridCol w:w="4092"/>
      </w:tblGrid>
      <w:tr w:rsidR="00512B99" w:rsidRPr="00512B99" w:rsidTr="007B7099">
        <w:tc>
          <w:tcPr>
            <w:tcW w:w="5494" w:type="dxa"/>
          </w:tcPr>
          <w:p w:rsidR="00512B99" w:rsidRPr="00512B99" w:rsidRDefault="00512B99" w:rsidP="00512B99">
            <w:pPr>
              <w:rPr>
                <w:b/>
              </w:rPr>
            </w:pPr>
            <w:r w:rsidRPr="00512B99">
              <w:rPr>
                <w:b/>
              </w:rPr>
              <w:t>Разделы содержания области оценки</w:t>
            </w:r>
          </w:p>
        </w:tc>
        <w:tc>
          <w:tcPr>
            <w:tcW w:w="4253" w:type="dxa"/>
          </w:tcPr>
          <w:p w:rsidR="00512B99" w:rsidRPr="00512B99" w:rsidRDefault="00512B99" w:rsidP="00512B99">
            <w:pPr>
              <w:rPr>
                <w:b/>
              </w:rPr>
            </w:pPr>
            <w:r w:rsidRPr="00512B99">
              <w:rPr>
                <w:b/>
              </w:rPr>
              <w:t>Средний процент выполнения</w:t>
            </w:r>
          </w:p>
        </w:tc>
      </w:tr>
      <w:tr w:rsidR="00512B99" w:rsidRPr="00512B99" w:rsidTr="007B7099">
        <w:tc>
          <w:tcPr>
            <w:tcW w:w="5494" w:type="dxa"/>
          </w:tcPr>
          <w:p w:rsidR="00512B99" w:rsidRPr="00512B99" w:rsidRDefault="00512B99" w:rsidP="00512B99">
            <w:r w:rsidRPr="00512B99">
              <w:t>Сбережения</w:t>
            </w:r>
          </w:p>
        </w:tc>
        <w:tc>
          <w:tcPr>
            <w:tcW w:w="4253" w:type="dxa"/>
          </w:tcPr>
          <w:p w:rsidR="00512B99" w:rsidRPr="00512B99" w:rsidRDefault="00512B99" w:rsidP="00512B99">
            <w:r w:rsidRPr="00512B99">
              <w:t>68%</w:t>
            </w:r>
          </w:p>
        </w:tc>
      </w:tr>
      <w:tr w:rsidR="00512B99" w:rsidRPr="00512B99" w:rsidTr="007B7099">
        <w:tc>
          <w:tcPr>
            <w:tcW w:w="5494" w:type="dxa"/>
          </w:tcPr>
          <w:p w:rsidR="00512B99" w:rsidRPr="00512B99" w:rsidRDefault="00512B99" w:rsidP="00512B99">
            <w:r w:rsidRPr="00512B99">
              <w:t>Доходы и расходы в семейном бюджете</w:t>
            </w:r>
          </w:p>
        </w:tc>
        <w:tc>
          <w:tcPr>
            <w:tcW w:w="4253" w:type="dxa"/>
          </w:tcPr>
          <w:p w:rsidR="00512B99" w:rsidRPr="00512B99" w:rsidRDefault="00512B99" w:rsidP="00512B99">
            <w:r w:rsidRPr="00512B99">
              <w:t>44%</w:t>
            </w:r>
          </w:p>
        </w:tc>
      </w:tr>
      <w:tr w:rsidR="00512B99" w:rsidRPr="00512B99" w:rsidTr="007B7099">
        <w:tc>
          <w:tcPr>
            <w:tcW w:w="5494" w:type="dxa"/>
          </w:tcPr>
          <w:p w:rsidR="00512B99" w:rsidRPr="00512B99" w:rsidRDefault="00512B99" w:rsidP="00512B99">
            <w:r w:rsidRPr="00512B99">
              <w:t>Банковский вклад</w:t>
            </w:r>
          </w:p>
        </w:tc>
        <w:tc>
          <w:tcPr>
            <w:tcW w:w="4253" w:type="dxa"/>
          </w:tcPr>
          <w:p w:rsidR="00512B99" w:rsidRPr="00512B99" w:rsidRDefault="00512B99" w:rsidP="00512B99">
            <w:r w:rsidRPr="00512B99">
              <w:t>6%</w:t>
            </w:r>
          </w:p>
        </w:tc>
      </w:tr>
    </w:tbl>
    <w:p w:rsidR="00512B99" w:rsidRPr="00512B99" w:rsidRDefault="00512B99" w:rsidP="00512B99"/>
    <w:p w:rsidR="00512B99" w:rsidRPr="00512B99" w:rsidRDefault="00512B99" w:rsidP="00512B99">
      <w:r w:rsidRPr="00512B99">
        <w:t xml:space="preserve">Очень низкий процент выполнения раздела «Банковский вклад» - 6 %. Это содержание недостаточно освоено учащимися и объясняется тем фактом, что редко встречается в их повседневной жизненной практике. </w:t>
      </w:r>
    </w:p>
    <w:p w:rsidR="00512B99" w:rsidRPr="00512B99" w:rsidRDefault="00512B99" w:rsidP="00512B99">
      <w:r w:rsidRPr="00512B99">
        <w:t xml:space="preserve">Анализ выполнения заданий по отдельным умениям, составляющим </w:t>
      </w:r>
      <w:proofErr w:type="spellStart"/>
      <w:r w:rsidRPr="00512B99">
        <w:t>компетентностную</w:t>
      </w:r>
      <w:proofErr w:type="spellEnd"/>
      <w:r w:rsidRPr="00512B99">
        <w:t xml:space="preserve"> область оценивания, показал, что наименее сформированы у восьмиклассников следующие группы финансовых умений: обоснование выбора (решения), применение финансовых знаний и понимания. </w:t>
      </w:r>
    </w:p>
    <w:p w:rsidR="00E46E4D" w:rsidRDefault="00E46E4D" w:rsidP="00E46E4D">
      <w:pPr>
        <w:pStyle w:val="a3"/>
        <w:numPr>
          <w:ilvl w:val="0"/>
          <w:numId w:val="12"/>
        </w:numPr>
      </w:pPr>
      <w:r w:rsidRPr="00E46E4D">
        <w:rPr>
          <w:b/>
        </w:rPr>
        <w:t xml:space="preserve">Анализ диагностической работы по </w:t>
      </w:r>
      <w:r>
        <w:rPr>
          <w:b/>
        </w:rPr>
        <w:t>математической</w:t>
      </w:r>
      <w:r w:rsidRPr="00E46E4D">
        <w:rPr>
          <w:b/>
        </w:rPr>
        <w:t xml:space="preserve"> грамотности</w:t>
      </w:r>
      <w:r>
        <w:t>.</w:t>
      </w:r>
    </w:p>
    <w:p w:rsidR="00E46E4D" w:rsidRPr="00112010" w:rsidRDefault="00E46E4D" w:rsidP="00E46E4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46E4D" w:rsidRPr="00112010" w:rsidTr="00847819">
        <w:tc>
          <w:tcPr>
            <w:tcW w:w="1869" w:type="dxa"/>
          </w:tcPr>
          <w:p w:rsidR="00E46E4D" w:rsidRPr="00112010" w:rsidRDefault="00E46E4D" w:rsidP="007B7099">
            <w:r>
              <w:t xml:space="preserve">Класс </w:t>
            </w:r>
          </w:p>
        </w:tc>
        <w:tc>
          <w:tcPr>
            <w:tcW w:w="1869" w:type="dxa"/>
          </w:tcPr>
          <w:p w:rsidR="00E46E4D" w:rsidRPr="00112010" w:rsidRDefault="00E46E4D" w:rsidP="007B7099">
            <w:r w:rsidRPr="00112010">
              <w:t>Выполняли работу</w:t>
            </w:r>
          </w:p>
        </w:tc>
        <w:tc>
          <w:tcPr>
            <w:tcW w:w="1869" w:type="dxa"/>
          </w:tcPr>
          <w:p w:rsidR="00E46E4D" w:rsidRPr="00112010" w:rsidRDefault="00E46E4D" w:rsidP="007B7099">
            <w:r w:rsidRPr="00112010">
              <w:t xml:space="preserve">Не справились с заданием </w:t>
            </w:r>
          </w:p>
          <w:p w:rsidR="00E46E4D" w:rsidRPr="00112010" w:rsidRDefault="00E46E4D" w:rsidP="007B7099">
            <w:r w:rsidRPr="00112010">
              <w:t>0-3 балла</w:t>
            </w:r>
          </w:p>
        </w:tc>
        <w:tc>
          <w:tcPr>
            <w:tcW w:w="1869" w:type="dxa"/>
          </w:tcPr>
          <w:p w:rsidR="00E46E4D" w:rsidRPr="00112010" w:rsidRDefault="00E46E4D" w:rsidP="007B7099">
            <w:r w:rsidRPr="00112010">
              <w:t>Преодолели минимальную границу</w:t>
            </w:r>
          </w:p>
          <w:p w:rsidR="00E46E4D" w:rsidRPr="00112010" w:rsidRDefault="00E46E4D" w:rsidP="007B7099">
            <w:r w:rsidRPr="00112010">
              <w:t>4-5 баллов</w:t>
            </w:r>
          </w:p>
        </w:tc>
        <w:tc>
          <w:tcPr>
            <w:tcW w:w="1869" w:type="dxa"/>
          </w:tcPr>
          <w:p w:rsidR="00E46E4D" w:rsidRPr="00112010" w:rsidRDefault="00E46E4D" w:rsidP="007B7099">
            <w:r w:rsidRPr="00112010">
              <w:t>Выполнили на высоком уровне</w:t>
            </w:r>
          </w:p>
          <w:p w:rsidR="00E46E4D" w:rsidRPr="00112010" w:rsidRDefault="00E46E4D" w:rsidP="007B7099">
            <w:r w:rsidRPr="00112010">
              <w:t>6-8 баллов</w:t>
            </w:r>
          </w:p>
        </w:tc>
      </w:tr>
      <w:tr w:rsidR="00AE235F" w:rsidRPr="00112010" w:rsidTr="00847819">
        <w:tc>
          <w:tcPr>
            <w:tcW w:w="1869" w:type="dxa"/>
          </w:tcPr>
          <w:p w:rsidR="00AE235F" w:rsidRPr="00112010" w:rsidRDefault="00AE235F" w:rsidP="00AE235F">
            <w:r>
              <w:t>8а</w:t>
            </w:r>
          </w:p>
        </w:tc>
        <w:tc>
          <w:tcPr>
            <w:tcW w:w="1869" w:type="dxa"/>
          </w:tcPr>
          <w:p w:rsidR="00AE235F" w:rsidRPr="00112010" w:rsidRDefault="00AE235F" w:rsidP="00AE235F">
            <w:r w:rsidRPr="00112010">
              <w:t>1</w:t>
            </w:r>
            <w:r>
              <w:t>6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4(25%)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7(44%)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5(31%)</w:t>
            </w:r>
          </w:p>
        </w:tc>
      </w:tr>
      <w:tr w:rsidR="00AE235F" w:rsidRPr="00112010" w:rsidTr="00847819">
        <w:tc>
          <w:tcPr>
            <w:tcW w:w="1869" w:type="dxa"/>
          </w:tcPr>
          <w:p w:rsidR="00AE235F" w:rsidRDefault="00AE235F" w:rsidP="00AE235F">
            <w:r>
              <w:t>8б</w:t>
            </w:r>
          </w:p>
        </w:tc>
        <w:tc>
          <w:tcPr>
            <w:tcW w:w="1869" w:type="dxa"/>
          </w:tcPr>
          <w:p w:rsidR="00AE235F" w:rsidRPr="00112010" w:rsidRDefault="00AE235F" w:rsidP="00AE235F">
            <w:r w:rsidRPr="00112010">
              <w:t>1</w:t>
            </w:r>
            <w:r>
              <w:t>7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13(76 %)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4(24%)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0(100%)</w:t>
            </w:r>
          </w:p>
        </w:tc>
      </w:tr>
      <w:tr w:rsidR="00AE235F" w:rsidRPr="00112010" w:rsidTr="00847819">
        <w:tc>
          <w:tcPr>
            <w:tcW w:w="1869" w:type="dxa"/>
          </w:tcPr>
          <w:p w:rsidR="00AE235F" w:rsidRDefault="00AE235F" w:rsidP="00AE235F">
            <w:r>
              <w:t>8в</w:t>
            </w:r>
          </w:p>
        </w:tc>
        <w:tc>
          <w:tcPr>
            <w:tcW w:w="1869" w:type="dxa"/>
          </w:tcPr>
          <w:p w:rsidR="00AE235F" w:rsidRPr="00112010" w:rsidRDefault="00AE235F" w:rsidP="00AE235F">
            <w:r w:rsidRPr="00112010">
              <w:t>1</w:t>
            </w:r>
            <w:r>
              <w:t>7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5(29%)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11(65%)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1(6%)</w:t>
            </w:r>
          </w:p>
        </w:tc>
      </w:tr>
      <w:tr w:rsidR="00AE235F" w:rsidRPr="00112010" w:rsidTr="00847819">
        <w:tc>
          <w:tcPr>
            <w:tcW w:w="1869" w:type="dxa"/>
          </w:tcPr>
          <w:p w:rsidR="00AE235F" w:rsidRDefault="00AE235F" w:rsidP="00AE235F">
            <w:r>
              <w:lastRenderedPageBreak/>
              <w:t>ИТОГО:</w:t>
            </w:r>
          </w:p>
        </w:tc>
        <w:tc>
          <w:tcPr>
            <w:tcW w:w="1869" w:type="dxa"/>
          </w:tcPr>
          <w:p w:rsidR="00AE235F" w:rsidRPr="00112010" w:rsidRDefault="00AE235F" w:rsidP="00AE235F">
            <w:r>
              <w:t>50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22(44%)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22(44%)</w:t>
            </w:r>
          </w:p>
        </w:tc>
        <w:tc>
          <w:tcPr>
            <w:tcW w:w="1869" w:type="dxa"/>
          </w:tcPr>
          <w:p w:rsidR="00AE235F" w:rsidRPr="00AA6788" w:rsidRDefault="00AE235F" w:rsidP="00AE235F">
            <w:r w:rsidRPr="00AA6788">
              <w:t>6(12%)</w:t>
            </w:r>
          </w:p>
        </w:tc>
      </w:tr>
      <w:tr w:rsidR="00E46E4D" w:rsidRPr="00112010" w:rsidTr="00607602">
        <w:tc>
          <w:tcPr>
            <w:tcW w:w="9345" w:type="dxa"/>
            <w:gridSpan w:val="5"/>
          </w:tcPr>
          <w:p w:rsidR="00E46E4D" w:rsidRPr="00E46E4D" w:rsidRDefault="00E46E4D" w:rsidP="00E46E4D">
            <w:pPr>
              <w:rPr>
                <w:b/>
              </w:rPr>
            </w:pPr>
            <w:proofErr w:type="spellStart"/>
            <w:r w:rsidRPr="00E46E4D">
              <w:rPr>
                <w:b/>
              </w:rPr>
              <w:t>Обученность</w:t>
            </w:r>
            <w:proofErr w:type="spellEnd"/>
            <w:r w:rsidRPr="00E46E4D">
              <w:rPr>
                <w:b/>
              </w:rPr>
              <w:t xml:space="preserve">   56%</w:t>
            </w:r>
          </w:p>
        </w:tc>
      </w:tr>
      <w:tr w:rsidR="00E46E4D" w:rsidRPr="00112010" w:rsidTr="009E4B23">
        <w:tc>
          <w:tcPr>
            <w:tcW w:w="9345" w:type="dxa"/>
            <w:gridSpan w:val="5"/>
          </w:tcPr>
          <w:p w:rsidR="00E46E4D" w:rsidRPr="00E46E4D" w:rsidRDefault="00E46E4D" w:rsidP="00E46E4D">
            <w:pPr>
              <w:rPr>
                <w:b/>
              </w:rPr>
            </w:pPr>
            <w:r w:rsidRPr="00E46E4D">
              <w:rPr>
                <w:b/>
              </w:rPr>
              <w:t xml:space="preserve">Качество </w:t>
            </w:r>
            <w:proofErr w:type="spellStart"/>
            <w:r w:rsidRPr="00E46E4D">
              <w:rPr>
                <w:b/>
              </w:rPr>
              <w:t>обученности</w:t>
            </w:r>
            <w:proofErr w:type="spellEnd"/>
            <w:r w:rsidRPr="00E46E4D">
              <w:rPr>
                <w:b/>
              </w:rPr>
              <w:t xml:space="preserve"> 12%</w:t>
            </w:r>
          </w:p>
        </w:tc>
      </w:tr>
    </w:tbl>
    <w:p w:rsidR="00512B99" w:rsidRDefault="00512B99" w:rsidP="00B03D82"/>
    <w:p w:rsidR="00B03D2B" w:rsidRDefault="00A32CFD" w:rsidP="00B03D2B">
      <w:r>
        <w:t xml:space="preserve">Доля </w:t>
      </w:r>
      <w:r w:rsidR="00B03D2B" w:rsidRPr="00B03D2B">
        <w:t>обучающихся</w:t>
      </w:r>
      <w:r>
        <w:t xml:space="preserve"> достигших</w:t>
      </w:r>
      <w:r w:rsidR="00B03D2B" w:rsidRPr="00B03D2B">
        <w:t xml:space="preserve"> </w:t>
      </w:r>
      <w:r>
        <w:t>определенного</w:t>
      </w:r>
      <w:r w:rsidR="00B03D2B" w:rsidRPr="00B03D2B">
        <w:t xml:space="preserve"> уровня </w:t>
      </w:r>
      <w:r w:rsidR="00B03D2B">
        <w:t>математической</w:t>
      </w:r>
      <w:r w:rsidR="00B03D2B" w:rsidRPr="00B03D2B">
        <w:t xml:space="preserve"> грамотности</w:t>
      </w:r>
    </w:p>
    <w:p w:rsidR="00B03D2B" w:rsidRDefault="00AE235F" w:rsidP="00B03D82">
      <w:r>
        <w:rPr>
          <w:noProof/>
        </w:rPr>
        <w:drawing>
          <wp:inline distT="0" distB="0" distL="0" distR="0" wp14:anchorId="280EAD36">
            <wp:extent cx="4584700" cy="27559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3D2B" w:rsidRDefault="00B03D2B" w:rsidP="00B03D82"/>
    <w:p w:rsidR="00AE235F" w:rsidRDefault="00AE235F" w:rsidP="00AE235F">
      <w:r w:rsidRPr="00B03D2B">
        <w:t xml:space="preserve">Распределение обучающихся по уровням </w:t>
      </w:r>
      <w:r>
        <w:t>математической</w:t>
      </w:r>
      <w:r w:rsidRPr="00B03D2B">
        <w:t xml:space="preserve"> грамотности</w:t>
      </w:r>
      <w:r>
        <w:t xml:space="preserve"> по классам</w:t>
      </w:r>
    </w:p>
    <w:p w:rsidR="000003E5" w:rsidRDefault="000003E5" w:rsidP="00AE235F">
      <w:r>
        <w:rPr>
          <w:noProof/>
        </w:rPr>
        <w:drawing>
          <wp:inline distT="0" distB="0" distL="0" distR="0" wp14:anchorId="2C4D09D9">
            <wp:extent cx="4584700" cy="27559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35F" w:rsidRDefault="00AE235F" w:rsidP="00B03D82"/>
    <w:p w:rsidR="00B03D2B" w:rsidRDefault="00B03D2B" w:rsidP="00B03D82"/>
    <w:p w:rsidR="00B03D2B" w:rsidRDefault="00B03D2B" w:rsidP="00B03D82"/>
    <w:p w:rsidR="00B03D2B" w:rsidRPr="00B03D2B" w:rsidRDefault="00B03D2B" w:rsidP="00AE235F">
      <w:pPr>
        <w:jc w:val="both"/>
        <w:rPr>
          <w:b/>
        </w:rPr>
      </w:pPr>
      <w:r w:rsidRPr="00B03D2B">
        <w:t>Проведенная диагностическая работа показала</w:t>
      </w:r>
      <w:r w:rsidR="00AE235F">
        <w:t xml:space="preserve">, </w:t>
      </w:r>
      <w:r w:rsidRPr="00B03D2B">
        <w:t>что восьмиклассники продемонстрировали невысокие результаты в части математической грамотности. Дефициты обнаружились даже при выполнении заданий, соответствующих изучаемому материалу в 5-6-х классах: вычисления с рациональными числами, округление, проценты и др. Значительная часть обучающихся на фоне интереса к описанной</w:t>
      </w:r>
      <w:r w:rsidR="00AE235F">
        <w:t xml:space="preserve"> </w:t>
      </w:r>
      <w:r w:rsidRPr="00B03D2B">
        <w:t>ситуации продемонстрировала неготовность вычленять математические</w:t>
      </w:r>
      <w:r w:rsidR="00AE235F">
        <w:t xml:space="preserve"> </w:t>
      </w:r>
      <w:r w:rsidRPr="00B03D2B">
        <w:t>аспекты из реальной ситуации, выбирать существенную информацию,</w:t>
      </w:r>
      <w:r w:rsidR="00AE235F">
        <w:t xml:space="preserve"> </w:t>
      </w:r>
      <w:r w:rsidRPr="00B03D2B">
        <w:t>структурировать ее и обрабатывать с использованием математического</w:t>
      </w:r>
      <w:r w:rsidR="000060D0">
        <w:t xml:space="preserve"> </w:t>
      </w:r>
      <w:r w:rsidRPr="00B03D2B">
        <w:t>аппарата.</w:t>
      </w:r>
    </w:p>
    <w:p w:rsidR="000060D0" w:rsidRDefault="000060D0" w:rsidP="000060D0">
      <w:pPr>
        <w:pStyle w:val="a3"/>
        <w:numPr>
          <w:ilvl w:val="0"/>
          <w:numId w:val="12"/>
        </w:numPr>
      </w:pPr>
      <w:r w:rsidRPr="000060D0">
        <w:rPr>
          <w:b/>
        </w:rPr>
        <w:t xml:space="preserve">Анализ диагностической работы по </w:t>
      </w:r>
      <w:r>
        <w:rPr>
          <w:b/>
        </w:rPr>
        <w:t>читательской</w:t>
      </w:r>
      <w:r w:rsidRPr="000060D0">
        <w:rPr>
          <w:b/>
        </w:rPr>
        <w:t xml:space="preserve"> грамотности</w:t>
      </w:r>
      <w: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778A2" w:rsidRPr="000778A2" w:rsidTr="007B7099">
        <w:tc>
          <w:tcPr>
            <w:tcW w:w="1869" w:type="dxa"/>
          </w:tcPr>
          <w:p w:rsidR="000778A2" w:rsidRPr="000778A2" w:rsidRDefault="000778A2" w:rsidP="000778A2">
            <w:r w:rsidRPr="000778A2">
              <w:lastRenderedPageBreak/>
              <w:t xml:space="preserve">Класс 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Выполняли работу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 xml:space="preserve">Не справились с заданием </w:t>
            </w:r>
          </w:p>
          <w:p w:rsidR="000778A2" w:rsidRPr="00112010" w:rsidRDefault="000778A2" w:rsidP="000778A2">
            <w:r w:rsidRPr="00112010">
              <w:t>0-3 балла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Преодолели минимальную границу</w:t>
            </w:r>
          </w:p>
          <w:p w:rsidR="000778A2" w:rsidRPr="00112010" w:rsidRDefault="000778A2" w:rsidP="000778A2">
            <w:r w:rsidRPr="00112010">
              <w:t>4-5 баллов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Выполнили на высоком уровне</w:t>
            </w:r>
          </w:p>
          <w:p w:rsidR="000778A2" w:rsidRPr="00112010" w:rsidRDefault="000778A2" w:rsidP="000778A2">
            <w:r w:rsidRPr="00112010">
              <w:t>6-8 баллов</w:t>
            </w:r>
          </w:p>
        </w:tc>
      </w:tr>
      <w:tr w:rsidR="000778A2" w:rsidRPr="000778A2" w:rsidTr="007B7099">
        <w:tc>
          <w:tcPr>
            <w:tcW w:w="1869" w:type="dxa"/>
          </w:tcPr>
          <w:p w:rsidR="000778A2" w:rsidRPr="000778A2" w:rsidRDefault="000778A2" w:rsidP="000778A2">
            <w:r w:rsidRPr="000778A2">
              <w:t>8а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14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7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6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1</w:t>
            </w:r>
          </w:p>
        </w:tc>
      </w:tr>
      <w:tr w:rsidR="000778A2" w:rsidRPr="000778A2" w:rsidTr="007B7099">
        <w:tc>
          <w:tcPr>
            <w:tcW w:w="1869" w:type="dxa"/>
          </w:tcPr>
          <w:p w:rsidR="000778A2" w:rsidRPr="000778A2" w:rsidRDefault="000778A2" w:rsidP="000778A2">
            <w:r w:rsidRPr="000778A2">
              <w:t>8б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14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5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7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2</w:t>
            </w:r>
          </w:p>
        </w:tc>
      </w:tr>
      <w:tr w:rsidR="000778A2" w:rsidRPr="000778A2" w:rsidTr="007B7099">
        <w:tc>
          <w:tcPr>
            <w:tcW w:w="1869" w:type="dxa"/>
          </w:tcPr>
          <w:p w:rsidR="000778A2" w:rsidRPr="000778A2" w:rsidRDefault="000778A2" w:rsidP="000778A2">
            <w:r w:rsidRPr="000778A2">
              <w:t>8в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16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3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8</w:t>
            </w:r>
          </w:p>
        </w:tc>
        <w:tc>
          <w:tcPr>
            <w:tcW w:w="1869" w:type="dxa"/>
          </w:tcPr>
          <w:p w:rsidR="000778A2" w:rsidRPr="00112010" w:rsidRDefault="000778A2" w:rsidP="000778A2">
            <w:r w:rsidRPr="00112010">
              <w:t>5</w:t>
            </w:r>
          </w:p>
        </w:tc>
      </w:tr>
      <w:tr w:rsidR="000778A2" w:rsidRPr="000778A2" w:rsidTr="007B7099">
        <w:tc>
          <w:tcPr>
            <w:tcW w:w="1869" w:type="dxa"/>
          </w:tcPr>
          <w:p w:rsidR="000778A2" w:rsidRPr="000778A2" w:rsidRDefault="000778A2" w:rsidP="000778A2">
            <w:r w:rsidRPr="000778A2">
              <w:t>ИТОГО:</w:t>
            </w:r>
          </w:p>
        </w:tc>
        <w:tc>
          <w:tcPr>
            <w:tcW w:w="1869" w:type="dxa"/>
          </w:tcPr>
          <w:p w:rsidR="000778A2" w:rsidRPr="000778A2" w:rsidRDefault="000778A2" w:rsidP="000778A2">
            <w:r>
              <w:t>44</w:t>
            </w:r>
          </w:p>
        </w:tc>
        <w:tc>
          <w:tcPr>
            <w:tcW w:w="1869" w:type="dxa"/>
          </w:tcPr>
          <w:p w:rsidR="000778A2" w:rsidRPr="000778A2" w:rsidRDefault="000778A2" w:rsidP="000778A2">
            <w:r>
              <w:t>15</w:t>
            </w:r>
          </w:p>
        </w:tc>
        <w:tc>
          <w:tcPr>
            <w:tcW w:w="1869" w:type="dxa"/>
          </w:tcPr>
          <w:p w:rsidR="000778A2" w:rsidRPr="000778A2" w:rsidRDefault="000778A2" w:rsidP="000778A2">
            <w:r>
              <w:t>21</w:t>
            </w:r>
          </w:p>
        </w:tc>
        <w:tc>
          <w:tcPr>
            <w:tcW w:w="1869" w:type="dxa"/>
          </w:tcPr>
          <w:p w:rsidR="000778A2" w:rsidRPr="000778A2" w:rsidRDefault="000778A2" w:rsidP="000778A2">
            <w:r>
              <w:t>8</w:t>
            </w:r>
          </w:p>
        </w:tc>
      </w:tr>
      <w:tr w:rsidR="000778A2" w:rsidRPr="000778A2" w:rsidTr="007B7099">
        <w:tc>
          <w:tcPr>
            <w:tcW w:w="9345" w:type="dxa"/>
            <w:gridSpan w:val="5"/>
          </w:tcPr>
          <w:p w:rsidR="000778A2" w:rsidRPr="000778A2" w:rsidRDefault="000778A2" w:rsidP="000778A2">
            <w:pPr>
              <w:rPr>
                <w:b/>
              </w:rPr>
            </w:pPr>
            <w:proofErr w:type="spellStart"/>
            <w:r w:rsidRPr="000778A2">
              <w:rPr>
                <w:b/>
              </w:rPr>
              <w:t>Обученность</w:t>
            </w:r>
            <w:proofErr w:type="spellEnd"/>
            <w:r w:rsidRPr="000778A2">
              <w:rPr>
                <w:b/>
              </w:rPr>
              <w:t xml:space="preserve">   </w:t>
            </w:r>
            <w:r>
              <w:rPr>
                <w:b/>
              </w:rPr>
              <w:t>66%</w:t>
            </w:r>
          </w:p>
        </w:tc>
      </w:tr>
      <w:tr w:rsidR="000778A2" w:rsidRPr="000778A2" w:rsidTr="007B7099">
        <w:tc>
          <w:tcPr>
            <w:tcW w:w="9345" w:type="dxa"/>
            <w:gridSpan w:val="5"/>
          </w:tcPr>
          <w:p w:rsidR="000778A2" w:rsidRPr="000778A2" w:rsidRDefault="000778A2" w:rsidP="000778A2">
            <w:pPr>
              <w:rPr>
                <w:b/>
              </w:rPr>
            </w:pPr>
            <w:r w:rsidRPr="000778A2">
              <w:rPr>
                <w:b/>
              </w:rPr>
              <w:t xml:space="preserve">Качество </w:t>
            </w:r>
            <w:proofErr w:type="spellStart"/>
            <w:r w:rsidRPr="000778A2">
              <w:rPr>
                <w:b/>
              </w:rPr>
              <w:t>обученности</w:t>
            </w:r>
            <w:proofErr w:type="spellEnd"/>
            <w:r w:rsidRPr="000778A2">
              <w:rPr>
                <w:b/>
              </w:rPr>
              <w:t xml:space="preserve"> </w:t>
            </w:r>
            <w:r w:rsidR="00394BC9">
              <w:rPr>
                <w:b/>
              </w:rPr>
              <w:t>18%</w:t>
            </w:r>
          </w:p>
        </w:tc>
      </w:tr>
    </w:tbl>
    <w:p w:rsidR="00A32CFD" w:rsidRDefault="00A32CFD" w:rsidP="00A32CFD"/>
    <w:p w:rsidR="00A32CFD" w:rsidRDefault="00A32CFD" w:rsidP="00A32CFD">
      <w:r>
        <w:t xml:space="preserve">Доля </w:t>
      </w:r>
      <w:r w:rsidRPr="00B03D2B">
        <w:t>обучающихся</w:t>
      </w:r>
      <w:r>
        <w:t xml:space="preserve"> достигших</w:t>
      </w:r>
      <w:r w:rsidRPr="00B03D2B">
        <w:t xml:space="preserve"> </w:t>
      </w:r>
      <w:r>
        <w:t>определенного</w:t>
      </w:r>
      <w:r w:rsidRPr="00B03D2B">
        <w:t xml:space="preserve"> уровня </w:t>
      </w:r>
      <w:r>
        <w:t>читательской</w:t>
      </w:r>
      <w:r w:rsidRPr="00B03D2B">
        <w:t xml:space="preserve"> грамотности</w:t>
      </w:r>
    </w:p>
    <w:p w:rsidR="00E46E4D" w:rsidRDefault="00E46E4D" w:rsidP="00B03D82"/>
    <w:p w:rsidR="00394BC9" w:rsidRDefault="00A32CFD" w:rsidP="00B03D82">
      <w:r>
        <w:rPr>
          <w:noProof/>
        </w:rPr>
        <w:drawing>
          <wp:inline distT="0" distB="0" distL="0" distR="0" wp14:anchorId="6AC03CC7">
            <wp:extent cx="4584700" cy="2755900"/>
            <wp:effectExtent l="0" t="0" r="635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CFD" w:rsidRDefault="00A32CFD" w:rsidP="00B67787">
      <w:pPr>
        <w:rPr>
          <w:b/>
        </w:rPr>
      </w:pPr>
    </w:p>
    <w:p w:rsidR="00A32CFD" w:rsidRDefault="00A32CFD" w:rsidP="00A32CFD">
      <w:r w:rsidRPr="00B03D2B">
        <w:t xml:space="preserve">Распределение обучающихся по уровням </w:t>
      </w:r>
      <w:r>
        <w:t>читательской</w:t>
      </w:r>
      <w:r w:rsidRPr="00B03D2B">
        <w:t xml:space="preserve"> грамотности</w:t>
      </w:r>
      <w:r>
        <w:t xml:space="preserve"> по классам</w:t>
      </w:r>
    </w:p>
    <w:p w:rsidR="00A32CFD" w:rsidRDefault="00A32CFD" w:rsidP="00B67787">
      <w:pPr>
        <w:rPr>
          <w:b/>
        </w:rPr>
      </w:pPr>
      <w:r>
        <w:rPr>
          <w:b/>
          <w:noProof/>
        </w:rPr>
        <w:drawing>
          <wp:inline distT="0" distB="0" distL="0" distR="0" wp14:anchorId="1F2900F0">
            <wp:extent cx="4584700" cy="27559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3E5" w:rsidRPr="000003E5" w:rsidRDefault="000003E5" w:rsidP="000003E5">
      <w:pPr>
        <w:spacing w:after="160" w:line="259" w:lineRule="auto"/>
        <w:jc w:val="both"/>
        <w:rPr>
          <w:rFonts w:eastAsia="Calibri"/>
          <w:lang w:eastAsia="en-US"/>
        </w:rPr>
      </w:pPr>
      <w:r w:rsidRPr="000003E5">
        <w:rPr>
          <w:rFonts w:eastAsia="Calibri"/>
          <w:lang w:eastAsia="en-US"/>
        </w:rPr>
        <w:t xml:space="preserve">Результаты выполнения диагностической работы в 8 а </w:t>
      </w:r>
      <w:proofErr w:type="gramStart"/>
      <w:r w:rsidRPr="000003E5">
        <w:rPr>
          <w:rFonts w:eastAsia="Calibri"/>
          <w:lang w:eastAsia="en-US"/>
        </w:rPr>
        <w:t>классе  показывают</w:t>
      </w:r>
      <w:proofErr w:type="gramEnd"/>
      <w:r w:rsidRPr="000003E5">
        <w:rPr>
          <w:rFonts w:eastAsia="Calibri"/>
          <w:lang w:eastAsia="en-US"/>
        </w:rPr>
        <w:t xml:space="preserve">, что наиболее успешно обучающиеся справляются с заданиями, проверяющими умения выявлять информацию ( процесс определения места, где эта информация находится, выбора и предъявления конкретной информации, запрашиваемой в вопросе) . По итогам диагностики отмечаются дефициты в выполнении заданий 4 (открытого типа, требующее развернутого </w:t>
      </w:r>
      <w:proofErr w:type="gramStart"/>
      <w:r w:rsidRPr="000003E5">
        <w:rPr>
          <w:rFonts w:eastAsia="Calibri"/>
          <w:lang w:eastAsia="en-US"/>
        </w:rPr>
        <w:lastRenderedPageBreak/>
        <w:t>ответа)-</w:t>
      </w:r>
      <w:proofErr w:type="gramEnd"/>
      <w:r w:rsidRPr="000003E5">
        <w:rPr>
          <w:rFonts w:eastAsia="Calibri"/>
          <w:lang w:eastAsia="en-US"/>
        </w:rPr>
        <w:t xml:space="preserve"> 21% (верно выполнено), задания № 6 ( 21 % верно выполнено) - давать оценку проблемы,  высказыванию, интерпретировать, рассуждать. </w:t>
      </w:r>
    </w:p>
    <w:p w:rsidR="000003E5" w:rsidRPr="000003E5" w:rsidRDefault="000003E5" w:rsidP="000003E5">
      <w:pPr>
        <w:spacing w:after="160" w:line="259" w:lineRule="auto"/>
        <w:jc w:val="both"/>
        <w:rPr>
          <w:rFonts w:eastAsia="Calibri"/>
          <w:lang w:eastAsia="en-US"/>
        </w:rPr>
      </w:pPr>
      <w:r w:rsidRPr="000003E5">
        <w:rPr>
          <w:rFonts w:eastAsia="Calibri"/>
          <w:lang w:eastAsia="en-US"/>
        </w:rPr>
        <w:t xml:space="preserve">Результаты выполнения диагностической работы в 8 б </w:t>
      </w:r>
      <w:proofErr w:type="gramStart"/>
      <w:r w:rsidRPr="000003E5">
        <w:rPr>
          <w:rFonts w:eastAsia="Calibri"/>
          <w:lang w:eastAsia="en-US"/>
        </w:rPr>
        <w:t>классе  показывают</w:t>
      </w:r>
      <w:proofErr w:type="gramEnd"/>
      <w:r w:rsidRPr="000003E5">
        <w:rPr>
          <w:rFonts w:eastAsia="Calibri"/>
          <w:lang w:eastAsia="en-US"/>
        </w:rPr>
        <w:t>, что наиболее успешно обучающиеся справляются с заданиями  № 2, 3  4 – открытого типа, требующие развернутого ответа., с заданием № 6 – творческое задание- давать оценку высказыванию, интерпретировать, рассуждать . По итогам диагностики отмечаются дефициты в выполнении заданий № 1 (верно – 7%), №5 (29 % верно выполнено), проверяющих умения выявлять информацию (процесс определения места, где эта информация находится, выбора и предъявления конкретной информации, запрашиваемой в вопросе).</w:t>
      </w:r>
    </w:p>
    <w:p w:rsidR="000003E5" w:rsidRPr="000003E5" w:rsidRDefault="000003E5" w:rsidP="000003E5">
      <w:pPr>
        <w:spacing w:after="160" w:line="259" w:lineRule="auto"/>
        <w:jc w:val="both"/>
        <w:rPr>
          <w:rFonts w:eastAsia="Calibri"/>
          <w:lang w:eastAsia="en-US"/>
        </w:rPr>
      </w:pPr>
      <w:r w:rsidRPr="000003E5">
        <w:rPr>
          <w:rFonts w:eastAsia="Calibri"/>
          <w:lang w:eastAsia="en-US"/>
        </w:rPr>
        <w:t xml:space="preserve">Результаты выполнения диагностической работы в 8 в </w:t>
      </w:r>
      <w:proofErr w:type="gramStart"/>
      <w:r w:rsidRPr="000003E5">
        <w:rPr>
          <w:rFonts w:eastAsia="Calibri"/>
          <w:lang w:eastAsia="en-US"/>
        </w:rPr>
        <w:t>классе  показывают</w:t>
      </w:r>
      <w:proofErr w:type="gramEnd"/>
      <w:r w:rsidRPr="000003E5">
        <w:rPr>
          <w:rFonts w:eastAsia="Calibri"/>
          <w:lang w:eastAsia="en-US"/>
        </w:rPr>
        <w:t xml:space="preserve">, что наиболее успешно обучающиеся справляются с заданиями  № 2, 3,  4 – открытого типа, требующие развернутого ответа., №5 , проверяющих умения выявлять информацию ( процесс определения места, где эта информация находится, выбора и предъявления конкретной информации, запрашиваемой в вопросе ). </w:t>
      </w:r>
      <w:r w:rsidRPr="000003E5">
        <w:rPr>
          <w:rFonts w:eastAsia="Calibri"/>
          <w:color w:val="000000"/>
          <w:shd w:val="clear" w:color="auto" w:fill="FFFFFF"/>
          <w:lang w:eastAsia="en-US"/>
        </w:rPr>
        <w:t xml:space="preserve">Проблемные зоны-  </w:t>
      </w:r>
      <w:proofErr w:type="gramStart"/>
      <w:r w:rsidRPr="000003E5">
        <w:rPr>
          <w:rFonts w:eastAsia="Calibri"/>
          <w:color w:val="000000"/>
          <w:shd w:val="clear" w:color="auto" w:fill="FFFFFF"/>
          <w:lang w:eastAsia="en-US"/>
        </w:rPr>
        <w:t>умения  находить</w:t>
      </w:r>
      <w:proofErr w:type="gramEnd"/>
      <w:r w:rsidRPr="000003E5">
        <w:rPr>
          <w:rFonts w:eastAsia="Calibri"/>
          <w:color w:val="000000"/>
          <w:shd w:val="clear" w:color="auto" w:fill="FFFFFF"/>
          <w:lang w:eastAsia="en-US"/>
        </w:rPr>
        <w:t xml:space="preserve"> и извлекать информацию из текста</w:t>
      </w:r>
      <w:r w:rsidRPr="000003E5">
        <w:rPr>
          <w:rFonts w:eastAsia="Calibri"/>
          <w:lang w:eastAsia="en-US"/>
        </w:rPr>
        <w:t xml:space="preserve"> (задание № 1 (верно – 13%) </w:t>
      </w:r>
      <w:r w:rsidRPr="000003E5">
        <w:rPr>
          <w:rFonts w:eastAsia="Calibri"/>
          <w:color w:val="000000"/>
          <w:shd w:val="clear" w:color="auto" w:fill="FFFFFF"/>
          <w:lang w:eastAsia="en-US"/>
        </w:rPr>
        <w:t xml:space="preserve"> и </w:t>
      </w:r>
      <w:r w:rsidRPr="000003E5">
        <w:rPr>
          <w:rFonts w:eastAsia="Calibri"/>
          <w:lang w:eastAsia="en-US"/>
        </w:rPr>
        <w:t>№ 6 (31 % верно выполнено) - давать оценку проблемы,  высказыванию, интерпретировать, рассуждать</w:t>
      </w:r>
      <w:r w:rsidRPr="000003E5">
        <w:rPr>
          <w:rFonts w:eastAsia="Calibri"/>
          <w:color w:val="000000"/>
          <w:shd w:val="clear" w:color="auto" w:fill="FFFFFF"/>
          <w:lang w:eastAsia="en-US"/>
        </w:rPr>
        <w:t>.</w:t>
      </w:r>
      <w:r w:rsidRPr="000003E5">
        <w:rPr>
          <w:rFonts w:eastAsia="Calibri"/>
          <w:lang w:eastAsia="en-US"/>
        </w:rPr>
        <w:t xml:space="preserve">38 % учащихся не приступали к выполнению задания  №  6. </w:t>
      </w:r>
    </w:p>
    <w:p w:rsidR="00D73704" w:rsidRPr="00D73704" w:rsidRDefault="00D73704" w:rsidP="00D73704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D73704">
        <w:rPr>
          <w:rFonts w:eastAsia="Calibri"/>
          <w:lang w:eastAsia="en-US"/>
        </w:rPr>
        <w:t xml:space="preserve"> каждом классе есть учащиеся (набрали от 1 до 2 баллов), которые показали недостаточный уровень читательской компетенции (не могут вычитать из текста даже ту информацию, которая сообщается в явном виде), в 8 а классе – 4 </w:t>
      </w:r>
      <w:proofErr w:type="spellStart"/>
      <w:r w:rsidRPr="00D73704">
        <w:rPr>
          <w:rFonts w:eastAsia="Calibri"/>
          <w:lang w:eastAsia="en-US"/>
        </w:rPr>
        <w:t>уч</w:t>
      </w:r>
      <w:proofErr w:type="spellEnd"/>
      <w:r w:rsidRPr="00D73704">
        <w:rPr>
          <w:rFonts w:eastAsia="Calibri"/>
          <w:lang w:eastAsia="en-US"/>
        </w:rPr>
        <w:t xml:space="preserve">- </w:t>
      </w:r>
      <w:proofErr w:type="spellStart"/>
      <w:r w:rsidRPr="00D73704">
        <w:rPr>
          <w:rFonts w:eastAsia="Calibri"/>
          <w:lang w:eastAsia="en-US"/>
        </w:rPr>
        <w:t>ся</w:t>
      </w:r>
      <w:proofErr w:type="spellEnd"/>
      <w:r w:rsidRPr="00D73704">
        <w:rPr>
          <w:rFonts w:eastAsia="Calibri"/>
          <w:lang w:eastAsia="en-US"/>
        </w:rPr>
        <w:t xml:space="preserve"> (29 </w:t>
      </w:r>
      <w:proofErr w:type="gramStart"/>
      <w:r w:rsidRPr="00D73704">
        <w:rPr>
          <w:rFonts w:eastAsia="Calibri"/>
          <w:lang w:eastAsia="en-US"/>
        </w:rPr>
        <w:t>% )</w:t>
      </w:r>
      <w:proofErr w:type="gramEnd"/>
      <w:r w:rsidRPr="00D73704">
        <w:rPr>
          <w:rFonts w:eastAsia="Calibri"/>
          <w:lang w:eastAsia="en-US"/>
        </w:rPr>
        <w:t xml:space="preserve">, в 8 б – 3 </w:t>
      </w:r>
      <w:proofErr w:type="spellStart"/>
      <w:r w:rsidRPr="00D73704">
        <w:rPr>
          <w:rFonts w:eastAsia="Calibri"/>
          <w:lang w:eastAsia="en-US"/>
        </w:rPr>
        <w:t>уч</w:t>
      </w:r>
      <w:proofErr w:type="spellEnd"/>
      <w:r w:rsidRPr="00D73704">
        <w:rPr>
          <w:rFonts w:eastAsia="Calibri"/>
          <w:lang w:eastAsia="en-US"/>
        </w:rPr>
        <w:t xml:space="preserve">- </w:t>
      </w:r>
      <w:proofErr w:type="spellStart"/>
      <w:r w:rsidRPr="00D73704">
        <w:rPr>
          <w:rFonts w:eastAsia="Calibri"/>
          <w:lang w:eastAsia="en-US"/>
        </w:rPr>
        <w:t>ся</w:t>
      </w:r>
      <w:proofErr w:type="spellEnd"/>
      <w:r w:rsidRPr="00D73704">
        <w:rPr>
          <w:rFonts w:eastAsia="Calibri"/>
          <w:lang w:eastAsia="en-US"/>
        </w:rPr>
        <w:t xml:space="preserve"> (21%), в 8 в – 1 ( учащийся ( 6 %), что составляет 18 % от общего числа диагностируемых. Эти учащиеся нуждаются в специальной помощи по развитию читательских умений. </w:t>
      </w:r>
    </w:p>
    <w:p w:rsidR="00D73704" w:rsidRDefault="00D73704" w:rsidP="00D73704">
      <w:pPr>
        <w:pStyle w:val="a3"/>
        <w:numPr>
          <w:ilvl w:val="0"/>
          <w:numId w:val="12"/>
        </w:numPr>
      </w:pPr>
      <w:r w:rsidRPr="000060D0">
        <w:rPr>
          <w:b/>
        </w:rPr>
        <w:t xml:space="preserve">Анализ диагностической работы по </w:t>
      </w:r>
      <w:r>
        <w:rPr>
          <w:b/>
        </w:rPr>
        <w:t>естественнонаучной</w:t>
      </w:r>
      <w:r w:rsidRPr="000060D0">
        <w:rPr>
          <w:b/>
        </w:rPr>
        <w:t xml:space="preserve"> грамотности</w:t>
      </w:r>
      <w:r>
        <w:t>.</w:t>
      </w:r>
    </w:p>
    <w:tbl>
      <w:tblPr>
        <w:tblStyle w:val="a4"/>
        <w:tblW w:w="9536" w:type="dxa"/>
        <w:tblLook w:val="04A0" w:firstRow="1" w:lastRow="0" w:firstColumn="1" w:lastColumn="0" w:noHBand="0" w:noVBand="1"/>
      </w:tblPr>
      <w:tblGrid>
        <w:gridCol w:w="1836"/>
        <w:gridCol w:w="1841"/>
        <w:gridCol w:w="1841"/>
        <w:gridCol w:w="2009"/>
        <w:gridCol w:w="2009"/>
      </w:tblGrid>
      <w:tr w:rsidR="00D73704" w:rsidRPr="00D73704" w:rsidTr="00D67180">
        <w:trPr>
          <w:trHeight w:val="1143"/>
        </w:trPr>
        <w:tc>
          <w:tcPr>
            <w:tcW w:w="1836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Направление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Количество участников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С заданием не справились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3704">
              <w:rPr>
                <w:rFonts w:eastAsiaTheme="minorHAnsi"/>
                <w:lang w:eastAsia="en-US"/>
              </w:rPr>
              <w:t>0-12 баллов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 xml:space="preserve">Преодолели минимальную </w:t>
            </w:r>
            <w:proofErr w:type="gramStart"/>
            <w:r w:rsidRPr="00D73704">
              <w:rPr>
                <w:rFonts w:eastAsiaTheme="minorHAnsi"/>
                <w:lang w:eastAsia="en-US"/>
              </w:rPr>
              <w:t>границу  13</w:t>
            </w:r>
            <w:proofErr w:type="gramEnd"/>
            <w:r w:rsidRPr="00D73704">
              <w:rPr>
                <w:rFonts w:eastAsiaTheme="minorHAnsi"/>
                <w:lang w:eastAsia="en-US"/>
              </w:rPr>
              <w:t>-20 баллов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Выполнили задания на высоком уровне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3704">
              <w:rPr>
                <w:rFonts w:eastAsiaTheme="minorHAnsi"/>
                <w:lang w:eastAsia="en-US"/>
              </w:rPr>
              <w:t>21-26 баллов</w:t>
            </w:r>
          </w:p>
        </w:tc>
      </w:tr>
      <w:tr w:rsidR="00D73704" w:rsidRPr="00D73704" w:rsidTr="00D67180">
        <w:trPr>
          <w:trHeight w:val="269"/>
        </w:trPr>
        <w:tc>
          <w:tcPr>
            <w:tcW w:w="1836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8а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0</w:t>
            </w:r>
          </w:p>
        </w:tc>
      </w:tr>
      <w:tr w:rsidR="00D73704" w:rsidRPr="00D73704" w:rsidTr="00D67180">
        <w:trPr>
          <w:trHeight w:val="269"/>
        </w:trPr>
        <w:tc>
          <w:tcPr>
            <w:tcW w:w="1836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0</w:t>
            </w:r>
          </w:p>
        </w:tc>
      </w:tr>
      <w:tr w:rsidR="00D73704" w:rsidRPr="00D73704" w:rsidTr="00D67180">
        <w:trPr>
          <w:trHeight w:val="269"/>
        </w:trPr>
        <w:tc>
          <w:tcPr>
            <w:tcW w:w="1836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8в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 w:rsidRPr="00D73704">
              <w:rPr>
                <w:rFonts w:eastAsiaTheme="minorHAnsi"/>
                <w:lang w:eastAsia="en-US"/>
              </w:rPr>
              <w:t>0</w:t>
            </w:r>
          </w:p>
        </w:tc>
      </w:tr>
      <w:tr w:rsidR="00D73704" w:rsidRPr="00D73704" w:rsidTr="00D67180">
        <w:trPr>
          <w:trHeight w:val="269"/>
        </w:trPr>
        <w:tc>
          <w:tcPr>
            <w:tcW w:w="1836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1841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09" w:type="dxa"/>
          </w:tcPr>
          <w:p w:rsidR="00D73704" w:rsidRPr="00D73704" w:rsidRDefault="00D73704" w:rsidP="00D737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D73704" w:rsidRPr="00D73704" w:rsidTr="00880ABB">
        <w:trPr>
          <w:trHeight w:val="269"/>
        </w:trPr>
        <w:tc>
          <w:tcPr>
            <w:tcW w:w="9536" w:type="dxa"/>
            <w:gridSpan w:val="5"/>
          </w:tcPr>
          <w:p w:rsidR="00D73704" w:rsidRPr="00D2649F" w:rsidRDefault="00D73704" w:rsidP="00D73704">
            <w:pPr>
              <w:rPr>
                <w:rFonts w:eastAsiaTheme="minorHAnsi"/>
                <w:b/>
                <w:lang w:eastAsia="en-US"/>
              </w:rPr>
            </w:pPr>
            <w:proofErr w:type="spellStart"/>
            <w:r w:rsidRPr="00D2649F">
              <w:rPr>
                <w:rFonts w:eastAsiaTheme="minorHAnsi"/>
                <w:b/>
                <w:lang w:eastAsia="en-US"/>
              </w:rPr>
              <w:t>Обученность</w:t>
            </w:r>
            <w:proofErr w:type="spellEnd"/>
            <w:r w:rsidRPr="00D2649F">
              <w:rPr>
                <w:rFonts w:eastAsiaTheme="minorHAnsi"/>
                <w:b/>
                <w:lang w:eastAsia="en-US"/>
              </w:rPr>
              <w:t xml:space="preserve"> 8%</w:t>
            </w:r>
          </w:p>
        </w:tc>
      </w:tr>
      <w:tr w:rsidR="00D73704" w:rsidRPr="00D73704" w:rsidTr="00880ABB">
        <w:trPr>
          <w:trHeight w:val="269"/>
        </w:trPr>
        <w:tc>
          <w:tcPr>
            <w:tcW w:w="9536" w:type="dxa"/>
            <w:gridSpan w:val="5"/>
          </w:tcPr>
          <w:p w:rsidR="00D73704" w:rsidRPr="00D2649F" w:rsidRDefault="00D73704" w:rsidP="00D73704">
            <w:pPr>
              <w:rPr>
                <w:rFonts w:eastAsiaTheme="minorHAnsi"/>
                <w:b/>
                <w:lang w:eastAsia="en-US"/>
              </w:rPr>
            </w:pPr>
            <w:r w:rsidRPr="00D2649F">
              <w:rPr>
                <w:rFonts w:eastAsiaTheme="minorHAnsi"/>
                <w:b/>
                <w:lang w:eastAsia="en-US"/>
              </w:rPr>
              <w:t>Качество 0%</w:t>
            </w:r>
          </w:p>
        </w:tc>
      </w:tr>
    </w:tbl>
    <w:p w:rsidR="00297563" w:rsidRDefault="00297563" w:rsidP="00297563">
      <w:pPr>
        <w:rPr>
          <w:b/>
          <w:bCs/>
        </w:rPr>
      </w:pPr>
    </w:p>
    <w:p w:rsidR="00297563" w:rsidRPr="00D2649F" w:rsidRDefault="00C81549" w:rsidP="00D2649F">
      <w:pPr>
        <w:jc w:val="both"/>
      </w:pPr>
      <w:r w:rsidRPr="00C81549">
        <w:rPr>
          <w:bCs/>
        </w:rPr>
        <w:t>Анализ диагностической работы показал, что только 8</w:t>
      </w:r>
      <w:r>
        <w:rPr>
          <w:bCs/>
        </w:rPr>
        <w:t>5 восьмиклассников достигли низк</w:t>
      </w:r>
      <w:r w:rsidRPr="00C81549">
        <w:rPr>
          <w:bCs/>
        </w:rPr>
        <w:t>ого уровня естественнонаучной грамотности, т.е. могут в</w:t>
      </w:r>
      <w:r w:rsidR="00297563" w:rsidRPr="00C81549">
        <w:t>ыполнять одношаговую</w:t>
      </w:r>
      <w:r w:rsidR="00297563" w:rsidRPr="00297563">
        <w:rPr>
          <w:b/>
        </w:rPr>
        <w:t xml:space="preserve"> </w:t>
      </w:r>
      <w:r w:rsidR="00297563" w:rsidRPr="00C81549">
        <w:t>процедуру</w:t>
      </w:r>
      <w:r w:rsidR="00297563" w:rsidRPr="00C81549">
        <w:rPr>
          <w:bCs/>
        </w:rPr>
        <w:t>, например, распознавать факты, термины, принципы или понятия, или найти единственную точку, содержащую информацию, на графике или в таблице.</w:t>
      </w:r>
      <w:r>
        <w:rPr>
          <w:bCs/>
        </w:rPr>
        <w:t xml:space="preserve"> Восьмиклассники не умеют и</w:t>
      </w:r>
      <w:r w:rsidR="00297563" w:rsidRPr="00C81549">
        <w:rPr>
          <w:bCs/>
        </w:rPr>
        <w:t xml:space="preserve">спользовать и применять понятийное знание для описания или объяснение явлений, выбирать соответствующие процедуры, предполагающие два шага или более, интерпретировать или использовать простые наборы данных в виде </w:t>
      </w:r>
      <w:r w:rsidR="00D2649F">
        <w:rPr>
          <w:bCs/>
        </w:rPr>
        <w:t>таблиц или графиков, а</w:t>
      </w:r>
      <w:r w:rsidR="00297563" w:rsidRPr="00C81549">
        <w:rPr>
          <w:bCs/>
        </w:rPr>
        <w:t>нализировать сложную информацию или данные, обобщать или оценивать доказательства, обосновывать, формулировать выводы, учитывая разные</w:t>
      </w:r>
      <w:r w:rsidR="00297563" w:rsidRPr="00297563">
        <w:rPr>
          <w:b/>
        </w:rPr>
        <w:t xml:space="preserve"> </w:t>
      </w:r>
      <w:r w:rsidR="00297563" w:rsidRPr="00D2649F">
        <w:t>источники информации, разрабатывать план или последовательность шагов, ведущих к решению проблемы.</w:t>
      </w:r>
    </w:p>
    <w:p w:rsidR="00A32CFD" w:rsidRDefault="00A32CFD" w:rsidP="00D2649F">
      <w:pPr>
        <w:jc w:val="both"/>
        <w:rPr>
          <w:b/>
        </w:rPr>
      </w:pPr>
    </w:p>
    <w:p w:rsidR="00D2649F" w:rsidRDefault="00D2649F" w:rsidP="00D2649F">
      <w:pPr>
        <w:pStyle w:val="a3"/>
        <w:numPr>
          <w:ilvl w:val="0"/>
          <w:numId w:val="12"/>
        </w:numPr>
      </w:pPr>
      <w:r w:rsidRPr="000060D0">
        <w:rPr>
          <w:b/>
        </w:rPr>
        <w:t xml:space="preserve">Анализ диагностической работы по </w:t>
      </w:r>
      <w:r>
        <w:rPr>
          <w:b/>
        </w:rPr>
        <w:t>глобальным компетенциям</w:t>
      </w:r>
      <w:r>
        <w:t>.</w:t>
      </w:r>
    </w:p>
    <w:tbl>
      <w:tblPr>
        <w:tblStyle w:val="a4"/>
        <w:tblW w:w="9536" w:type="dxa"/>
        <w:tblLook w:val="04A0" w:firstRow="1" w:lastRow="0" w:firstColumn="1" w:lastColumn="0" w:noHBand="0" w:noVBand="1"/>
      </w:tblPr>
      <w:tblGrid>
        <w:gridCol w:w="1836"/>
        <w:gridCol w:w="1841"/>
        <w:gridCol w:w="1841"/>
        <w:gridCol w:w="2009"/>
        <w:gridCol w:w="2009"/>
      </w:tblGrid>
      <w:tr w:rsidR="00D2649F" w:rsidRPr="00D2649F" w:rsidTr="00D67180">
        <w:trPr>
          <w:trHeight w:val="1143"/>
        </w:trPr>
        <w:tc>
          <w:tcPr>
            <w:tcW w:w="1836" w:type="dxa"/>
          </w:tcPr>
          <w:p w:rsidR="00D2649F" w:rsidRPr="00D2649F" w:rsidRDefault="00D2649F" w:rsidP="00D2649F">
            <w:r w:rsidRPr="00D2649F">
              <w:lastRenderedPageBreak/>
              <w:t>Направление</w:t>
            </w:r>
          </w:p>
        </w:tc>
        <w:tc>
          <w:tcPr>
            <w:tcW w:w="1841" w:type="dxa"/>
          </w:tcPr>
          <w:p w:rsidR="00D2649F" w:rsidRPr="00112010" w:rsidRDefault="00D2649F" w:rsidP="00D2649F">
            <w:r w:rsidRPr="00112010">
              <w:t>Выполняли работу</w:t>
            </w:r>
          </w:p>
        </w:tc>
        <w:tc>
          <w:tcPr>
            <w:tcW w:w="1841" w:type="dxa"/>
          </w:tcPr>
          <w:p w:rsidR="00D2649F" w:rsidRPr="00112010" w:rsidRDefault="00D2649F" w:rsidP="00D2649F">
            <w:r w:rsidRPr="00112010">
              <w:t xml:space="preserve">Не справились с заданием </w:t>
            </w:r>
          </w:p>
          <w:p w:rsidR="00D2649F" w:rsidRPr="00112010" w:rsidRDefault="00D2649F" w:rsidP="00D2649F">
            <w:r w:rsidRPr="00112010">
              <w:t>0-3 балла</w:t>
            </w:r>
          </w:p>
        </w:tc>
        <w:tc>
          <w:tcPr>
            <w:tcW w:w="2009" w:type="dxa"/>
          </w:tcPr>
          <w:p w:rsidR="00D2649F" w:rsidRPr="00112010" w:rsidRDefault="00D2649F" w:rsidP="00D2649F">
            <w:r w:rsidRPr="00112010">
              <w:t>Преодолели минимальную границу</w:t>
            </w:r>
          </w:p>
          <w:p w:rsidR="00D2649F" w:rsidRPr="00112010" w:rsidRDefault="00D2649F" w:rsidP="00D2649F">
            <w:r w:rsidRPr="00112010">
              <w:t>4-5 баллов</w:t>
            </w:r>
          </w:p>
        </w:tc>
        <w:tc>
          <w:tcPr>
            <w:tcW w:w="2009" w:type="dxa"/>
          </w:tcPr>
          <w:p w:rsidR="00D2649F" w:rsidRPr="00112010" w:rsidRDefault="00D2649F" w:rsidP="00D2649F">
            <w:r w:rsidRPr="00112010">
              <w:t>Выполнили на высоком уровне</w:t>
            </w:r>
          </w:p>
          <w:p w:rsidR="00D2649F" w:rsidRPr="00112010" w:rsidRDefault="00D2649F" w:rsidP="00D2649F">
            <w:r w:rsidRPr="00112010">
              <w:t>6-8 баллов</w:t>
            </w:r>
          </w:p>
        </w:tc>
      </w:tr>
      <w:tr w:rsidR="00D2649F" w:rsidRPr="00D2649F" w:rsidTr="00D67180">
        <w:trPr>
          <w:trHeight w:val="269"/>
        </w:trPr>
        <w:tc>
          <w:tcPr>
            <w:tcW w:w="1836" w:type="dxa"/>
          </w:tcPr>
          <w:p w:rsidR="00D2649F" w:rsidRPr="00D2649F" w:rsidRDefault="00D2649F" w:rsidP="00D2649F">
            <w:r w:rsidRPr="00D2649F">
              <w:t>8а</w:t>
            </w:r>
          </w:p>
        </w:tc>
        <w:tc>
          <w:tcPr>
            <w:tcW w:w="1841" w:type="dxa"/>
          </w:tcPr>
          <w:p w:rsidR="00D2649F" w:rsidRPr="00112010" w:rsidRDefault="00D2649F" w:rsidP="00D2649F">
            <w:r>
              <w:t>14</w:t>
            </w:r>
          </w:p>
        </w:tc>
        <w:tc>
          <w:tcPr>
            <w:tcW w:w="1841" w:type="dxa"/>
          </w:tcPr>
          <w:p w:rsidR="00D2649F" w:rsidRPr="00112010" w:rsidRDefault="00D2649F" w:rsidP="00D2649F">
            <w:r>
              <w:t>7</w:t>
            </w:r>
          </w:p>
        </w:tc>
        <w:tc>
          <w:tcPr>
            <w:tcW w:w="2009" w:type="dxa"/>
          </w:tcPr>
          <w:p w:rsidR="00D2649F" w:rsidRPr="00112010" w:rsidRDefault="00D2649F" w:rsidP="00D2649F">
            <w:r>
              <w:t>6</w:t>
            </w:r>
          </w:p>
        </w:tc>
        <w:tc>
          <w:tcPr>
            <w:tcW w:w="2009" w:type="dxa"/>
          </w:tcPr>
          <w:p w:rsidR="00D2649F" w:rsidRPr="00112010" w:rsidRDefault="00D2649F" w:rsidP="00D2649F">
            <w:r>
              <w:t>1</w:t>
            </w:r>
          </w:p>
        </w:tc>
      </w:tr>
      <w:tr w:rsidR="00D2649F" w:rsidRPr="00D2649F" w:rsidTr="00D67180">
        <w:trPr>
          <w:trHeight w:val="269"/>
        </w:trPr>
        <w:tc>
          <w:tcPr>
            <w:tcW w:w="1836" w:type="dxa"/>
          </w:tcPr>
          <w:p w:rsidR="00D2649F" w:rsidRPr="00D2649F" w:rsidRDefault="00D2649F" w:rsidP="00D2649F">
            <w:r w:rsidRPr="00D2649F">
              <w:t>8б</w:t>
            </w:r>
          </w:p>
        </w:tc>
        <w:tc>
          <w:tcPr>
            <w:tcW w:w="1841" w:type="dxa"/>
          </w:tcPr>
          <w:p w:rsidR="00D2649F" w:rsidRPr="00D2649F" w:rsidRDefault="00D2649F" w:rsidP="00D2649F">
            <w:r>
              <w:t>16</w:t>
            </w:r>
          </w:p>
        </w:tc>
        <w:tc>
          <w:tcPr>
            <w:tcW w:w="1841" w:type="dxa"/>
          </w:tcPr>
          <w:p w:rsidR="00D2649F" w:rsidRPr="00D2649F" w:rsidRDefault="00D2649F" w:rsidP="00D2649F">
            <w:r>
              <w:t>10</w:t>
            </w:r>
          </w:p>
        </w:tc>
        <w:tc>
          <w:tcPr>
            <w:tcW w:w="2009" w:type="dxa"/>
          </w:tcPr>
          <w:p w:rsidR="00D2649F" w:rsidRPr="00D2649F" w:rsidRDefault="00D2649F" w:rsidP="00D2649F">
            <w:r>
              <w:t>6</w:t>
            </w:r>
          </w:p>
        </w:tc>
        <w:tc>
          <w:tcPr>
            <w:tcW w:w="2009" w:type="dxa"/>
          </w:tcPr>
          <w:p w:rsidR="00D2649F" w:rsidRPr="00D2649F" w:rsidRDefault="00D2649F" w:rsidP="00D2649F">
            <w:r>
              <w:t>0</w:t>
            </w:r>
          </w:p>
        </w:tc>
      </w:tr>
      <w:tr w:rsidR="00D2649F" w:rsidRPr="00D2649F" w:rsidTr="00D67180">
        <w:trPr>
          <w:trHeight w:val="269"/>
        </w:trPr>
        <w:tc>
          <w:tcPr>
            <w:tcW w:w="1836" w:type="dxa"/>
          </w:tcPr>
          <w:p w:rsidR="00D2649F" w:rsidRPr="00D2649F" w:rsidRDefault="00D2649F" w:rsidP="00D2649F">
            <w:r w:rsidRPr="00D2649F">
              <w:t>8в</w:t>
            </w:r>
          </w:p>
        </w:tc>
        <w:tc>
          <w:tcPr>
            <w:tcW w:w="1841" w:type="dxa"/>
          </w:tcPr>
          <w:p w:rsidR="00D2649F" w:rsidRPr="00D2649F" w:rsidRDefault="00D2649F" w:rsidP="00D2649F">
            <w:r>
              <w:t>16</w:t>
            </w:r>
          </w:p>
        </w:tc>
        <w:tc>
          <w:tcPr>
            <w:tcW w:w="1841" w:type="dxa"/>
          </w:tcPr>
          <w:p w:rsidR="00D2649F" w:rsidRPr="00D2649F" w:rsidRDefault="00D2649F" w:rsidP="00D2649F">
            <w:r>
              <w:t>10</w:t>
            </w:r>
          </w:p>
        </w:tc>
        <w:tc>
          <w:tcPr>
            <w:tcW w:w="2009" w:type="dxa"/>
          </w:tcPr>
          <w:p w:rsidR="00D2649F" w:rsidRPr="00D2649F" w:rsidRDefault="00D2649F" w:rsidP="00D2649F">
            <w:r>
              <w:t>6</w:t>
            </w:r>
          </w:p>
        </w:tc>
        <w:tc>
          <w:tcPr>
            <w:tcW w:w="2009" w:type="dxa"/>
          </w:tcPr>
          <w:p w:rsidR="00D2649F" w:rsidRPr="00D2649F" w:rsidRDefault="00D2649F" w:rsidP="00D2649F">
            <w:r>
              <w:t>0</w:t>
            </w:r>
          </w:p>
        </w:tc>
      </w:tr>
      <w:tr w:rsidR="00D2649F" w:rsidRPr="00D2649F" w:rsidTr="00D67180">
        <w:trPr>
          <w:trHeight w:val="269"/>
        </w:trPr>
        <w:tc>
          <w:tcPr>
            <w:tcW w:w="1836" w:type="dxa"/>
          </w:tcPr>
          <w:p w:rsidR="00D2649F" w:rsidRPr="00D2649F" w:rsidRDefault="00D2649F" w:rsidP="00D2649F">
            <w:r w:rsidRPr="00D2649F">
              <w:t>ИТОГО</w:t>
            </w:r>
          </w:p>
        </w:tc>
        <w:tc>
          <w:tcPr>
            <w:tcW w:w="1841" w:type="dxa"/>
          </w:tcPr>
          <w:p w:rsidR="00D2649F" w:rsidRPr="00D2649F" w:rsidRDefault="00D2649F" w:rsidP="00D2649F">
            <w:r>
              <w:t>46</w:t>
            </w:r>
          </w:p>
        </w:tc>
        <w:tc>
          <w:tcPr>
            <w:tcW w:w="1841" w:type="dxa"/>
          </w:tcPr>
          <w:p w:rsidR="00D2649F" w:rsidRPr="00D2649F" w:rsidRDefault="00D2649F" w:rsidP="00D2649F">
            <w:r>
              <w:t>27</w:t>
            </w:r>
          </w:p>
        </w:tc>
        <w:tc>
          <w:tcPr>
            <w:tcW w:w="2009" w:type="dxa"/>
          </w:tcPr>
          <w:p w:rsidR="00D2649F" w:rsidRPr="00D2649F" w:rsidRDefault="00D2649F" w:rsidP="00D2649F">
            <w:r>
              <w:t>18</w:t>
            </w:r>
          </w:p>
        </w:tc>
        <w:tc>
          <w:tcPr>
            <w:tcW w:w="2009" w:type="dxa"/>
          </w:tcPr>
          <w:p w:rsidR="00D2649F" w:rsidRPr="00D2649F" w:rsidRDefault="00D2649F" w:rsidP="00D2649F">
            <w:r>
              <w:t>1</w:t>
            </w:r>
          </w:p>
        </w:tc>
      </w:tr>
      <w:tr w:rsidR="00D2649F" w:rsidRPr="00D2649F" w:rsidTr="00D67180">
        <w:trPr>
          <w:trHeight w:val="269"/>
        </w:trPr>
        <w:tc>
          <w:tcPr>
            <w:tcW w:w="9536" w:type="dxa"/>
            <w:gridSpan w:val="5"/>
          </w:tcPr>
          <w:p w:rsidR="00D2649F" w:rsidRPr="00D2649F" w:rsidRDefault="00D2649F" w:rsidP="00D2649F">
            <w:pPr>
              <w:rPr>
                <w:b/>
              </w:rPr>
            </w:pPr>
            <w:proofErr w:type="spellStart"/>
            <w:r w:rsidRPr="00D2649F">
              <w:rPr>
                <w:b/>
              </w:rPr>
              <w:t>Обученность</w:t>
            </w:r>
            <w:proofErr w:type="spellEnd"/>
            <w:r w:rsidRPr="00D2649F">
              <w:rPr>
                <w:b/>
              </w:rPr>
              <w:t xml:space="preserve"> 41%</w:t>
            </w:r>
          </w:p>
        </w:tc>
      </w:tr>
      <w:tr w:rsidR="00D2649F" w:rsidRPr="00D2649F" w:rsidTr="00D67180">
        <w:trPr>
          <w:trHeight w:val="269"/>
        </w:trPr>
        <w:tc>
          <w:tcPr>
            <w:tcW w:w="9536" w:type="dxa"/>
            <w:gridSpan w:val="5"/>
          </w:tcPr>
          <w:p w:rsidR="00D2649F" w:rsidRPr="00D2649F" w:rsidRDefault="00D2649F" w:rsidP="00D2649F">
            <w:pPr>
              <w:rPr>
                <w:b/>
              </w:rPr>
            </w:pPr>
            <w:r w:rsidRPr="00D2649F">
              <w:rPr>
                <w:b/>
              </w:rPr>
              <w:t>Качество 2%</w:t>
            </w:r>
          </w:p>
        </w:tc>
      </w:tr>
    </w:tbl>
    <w:p w:rsidR="00D2649F" w:rsidRDefault="00A7080B" w:rsidP="00D2649F">
      <w:r w:rsidRPr="00A7080B">
        <w:t xml:space="preserve">Доля обучающихся достигших определенного уровня </w:t>
      </w:r>
      <w:r>
        <w:t>глобальной компетенции</w:t>
      </w:r>
    </w:p>
    <w:p w:rsidR="00297563" w:rsidRDefault="00297563" w:rsidP="00D2649F">
      <w:pPr>
        <w:jc w:val="both"/>
        <w:rPr>
          <w:b/>
        </w:rPr>
      </w:pPr>
    </w:p>
    <w:p w:rsidR="00A7080B" w:rsidRDefault="00A7080B" w:rsidP="00D2649F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6F4E47E6">
            <wp:extent cx="4584700" cy="27559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80B" w:rsidRDefault="00A7080B" w:rsidP="00D2649F">
      <w:pPr>
        <w:jc w:val="both"/>
        <w:rPr>
          <w:b/>
        </w:rPr>
      </w:pPr>
    </w:p>
    <w:p w:rsidR="00A7080B" w:rsidRDefault="00A7080B" w:rsidP="00A7080B">
      <w:r w:rsidRPr="00B03D2B">
        <w:t xml:space="preserve">Распределение обучающихся по уровням </w:t>
      </w:r>
      <w:r>
        <w:t>глобальной компетенции</w:t>
      </w:r>
      <w:r>
        <w:t xml:space="preserve"> по классам</w:t>
      </w:r>
    </w:p>
    <w:p w:rsidR="00A7080B" w:rsidRDefault="00A7080B" w:rsidP="00D2649F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4EF77EC1">
            <wp:extent cx="4584700" cy="2755900"/>
            <wp:effectExtent l="0" t="0" r="635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BAF" w:rsidRDefault="00484B63" w:rsidP="00484B63">
      <w:pPr>
        <w:jc w:val="both"/>
      </w:pPr>
      <w:r w:rsidRPr="00484B63">
        <w:t xml:space="preserve">Анализ диагностической работы по оценке уровня </w:t>
      </w:r>
      <w:proofErr w:type="spellStart"/>
      <w:r w:rsidRPr="00484B63">
        <w:t>сформированности</w:t>
      </w:r>
      <w:proofErr w:type="spellEnd"/>
      <w:r w:rsidRPr="00484B63">
        <w:t xml:space="preserve"> глобальных компетенций показал, что затруднения вызывают задания, для выполнения которых требуется </w:t>
      </w:r>
      <w:proofErr w:type="gramStart"/>
      <w:r w:rsidRPr="00484B63">
        <w:t>умение  оценивать</w:t>
      </w:r>
      <w:proofErr w:type="gramEnd"/>
      <w:r w:rsidRPr="00484B63">
        <w:t xml:space="preserve"> информацию, анализировать различные мнения, подходы, перспективы, формулировать аргументы.</w:t>
      </w:r>
    </w:p>
    <w:p w:rsidR="00E97EDA" w:rsidRPr="00E97EDA" w:rsidRDefault="00E97EDA" w:rsidP="00E97EDA">
      <w:pPr>
        <w:jc w:val="both"/>
        <w:rPr>
          <w:b/>
        </w:rPr>
      </w:pPr>
      <w:r w:rsidRPr="00E97EDA">
        <w:rPr>
          <w:b/>
        </w:rPr>
        <w:t>Диагностика формирования функциональной грамотности</w:t>
      </w:r>
      <w:r>
        <w:rPr>
          <w:b/>
        </w:rPr>
        <w:t>. Сводная таблица.</w:t>
      </w:r>
    </w:p>
    <w:p w:rsidR="00E97EDA" w:rsidRPr="00E97EDA" w:rsidRDefault="00E97EDA" w:rsidP="00E97EDA">
      <w:pPr>
        <w:jc w:val="both"/>
      </w:pPr>
    </w:p>
    <w:p w:rsidR="00E97EDA" w:rsidRPr="00E97EDA" w:rsidRDefault="00E97EDA" w:rsidP="00E97E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417"/>
        <w:gridCol w:w="1498"/>
        <w:gridCol w:w="1753"/>
        <w:gridCol w:w="1529"/>
      </w:tblGrid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Направление/ответственный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Количество участников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  <w:rPr>
                <w:bCs/>
              </w:rPr>
            </w:pPr>
            <w:r w:rsidRPr="00E97EDA">
              <w:rPr>
                <w:bCs/>
              </w:rPr>
              <w:t>С заданиями не справились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rPr>
                <w:bCs/>
              </w:rPr>
              <w:t>Преодолели минимальную границу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rPr>
                <w:bCs/>
              </w:rPr>
              <w:t>Выполнили задания на высоком уровне</w:t>
            </w:r>
          </w:p>
        </w:tc>
      </w:tr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ЧГ/</w:t>
            </w:r>
            <w:proofErr w:type="spellStart"/>
            <w:r w:rsidRPr="00E97EDA">
              <w:t>Коломейцева</w:t>
            </w:r>
            <w:proofErr w:type="spellEnd"/>
            <w:r w:rsidRPr="00E97EDA">
              <w:t xml:space="preserve"> Т.И.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44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21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8</w:t>
            </w:r>
          </w:p>
        </w:tc>
      </w:tr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МГ/Величко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22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6</w:t>
            </w:r>
          </w:p>
        </w:tc>
      </w:tr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ЕНГ/</w:t>
            </w:r>
            <w:proofErr w:type="spellStart"/>
            <w:r w:rsidRPr="00E97EDA">
              <w:t>Горобцова</w:t>
            </w:r>
            <w:proofErr w:type="spellEnd"/>
            <w:r w:rsidRPr="00E97EDA">
              <w:t xml:space="preserve"> Г.С.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49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45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0</w:t>
            </w:r>
          </w:p>
        </w:tc>
      </w:tr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ФГ/Гапон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50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21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13</w:t>
            </w:r>
          </w:p>
        </w:tc>
      </w:tr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ГК/Абрамян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46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27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</w:t>
            </w:r>
          </w:p>
        </w:tc>
      </w:tr>
      <w:tr w:rsidR="00E97EDA" w:rsidRPr="00E97EDA" w:rsidTr="00D6718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EDA" w:rsidRPr="00E97EDA" w:rsidRDefault="00E97EDA" w:rsidP="00E97EDA">
            <w:pPr>
              <w:jc w:val="both"/>
            </w:pPr>
            <w:r w:rsidRPr="00E97EDA">
              <w:t>МК/Панова О.Н.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46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DA" w:rsidRPr="00E97EDA" w:rsidRDefault="00E97EDA" w:rsidP="00E97EDA">
            <w:pPr>
              <w:jc w:val="both"/>
            </w:pPr>
            <w:r w:rsidRPr="00E97EDA">
              <w:t>1</w:t>
            </w:r>
          </w:p>
        </w:tc>
      </w:tr>
    </w:tbl>
    <w:p w:rsidR="00484B63" w:rsidRDefault="00484B63" w:rsidP="00484B63">
      <w:pPr>
        <w:jc w:val="both"/>
      </w:pPr>
    </w:p>
    <w:p w:rsidR="00E97EDA" w:rsidRDefault="00D2768F" w:rsidP="00484B63">
      <w:pPr>
        <w:jc w:val="both"/>
      </w:pPr>
      <w:r>
        <w:rPr>
          <w:noProof/>
        </w:rPr>
        <w:drawing>
          <wp:inline distT="0" distB="0" distL="0" distR="0" wp14:anchorId="3222820B">
            <wp:extent cx="4584700" cy="275590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768F" w:rsidRDefault="00D2768F" w:rsidP="00484B63">
      <w:pPr>
        <w:jc w:val="both"/>
      </w:pPr>
    </w:p>
    <w:p w:rsidR="00484B63" w:rsidRPr="00D2768F" w:rsidRDefault="00484B63" w:rsidP="00484B63">
      <w:pPr>
        <w:jc w:val="both"/>
        <w:rPr>
          <w:b/>
        </w:rPr>
      </w:pPr>
      <w:r w:rsidRPr="00D2768F">
        <w:rPr>
          <w:b/>
        </w:rPr>
        <w:t xml:space="preserve">Рекомендации: </w:t>
      </w:r>
    </w:p>
    <w:p w:rsidR="00D2768F" w:rsidRDefault="00D2768F" w:rsidP="007B14DE">
      <w:pPr>
        <w:pStyle w:val="a3"/>
        <w:numPr>
          <w:ilvl w:val="0"/>
          <w:numId w:val="20"/>
        </w:numPr>
        <w:jc w:val="both"/>
      </w:pPr>
      <w:r>
        <w:t>Руководителям школьных предметных методических объединений п</w:t>
      </w:r>
      <w:r>
        <w:t xml:space="preserve">родолжить работу по изучению методологии и опыта международных сравнительных исследований; </w:t>
      </w:r>
    </w:p>
    <w:p w:rsidR="007B14DE" w:rsidRDefault="007B14DE" w:rsidP="007B14DE">
      <w:pPr>
        <w:pStyle w:val="a3"/>
        <w:numPr>
          <w:ilvl w:val="0"/>
          <w:numId w:val="20"/>
        </w:numPr>
        <w:jc w:val="both"/>
      </w:pPr>
      <w:r>
        <w:t>Учителям предметникам усилить работу по развитию универсальных учебных действий, в частности, смысловое чтение, умение контролировать, оценивать процесс и результат своей деятельности, критическое мышление,</w:t>
      </w:r>
      <w:r w:rsidRPr="007B14DE">
        <w:t xml:space="preserve"> </w:t>
      </w:r>
      <w:r>
        <w:t xml:space="preserve">умение оценивать </w:t>
      </w:r>
      <w:r w:rsidRPr="007B14DE">
        <w:t>разные точки зрения, выдвигать гипотезы, аргументировать утверждения.</w:t>
      </w:r>
    </w:p>
    <w:p w:rsidR="00D2768F" w:rsidRDefault="00D2768F" w:rsidP="007B14DE">
      <w:pPr>
        <w:pStyle w:val="a3"/>
        <w:numPr>
          <w:ilvl w:val="0"/>
          <w:numId w:val="20"/>
        </w:numPr>
        <w:jc w:val="both"/>
      </w:pPr>
      <w:r>
        <w:t>У</w:t>
      </w:r>
      <w:r>
        <w:t xml:space="preserve">чителям </w:t>
      </w:r>
      <w:r>
        <w:t xml:space="preserve">математики </w:t>
      </w:r>
      <w:r>
        <w:t xml:space="preserve">широко использовать практико-ориентированные сюжеты и задачи в урочной </w:t>
      </w:r>
      <w:r>
        <w:t xml:space="preserve">и </w:t>
      </w:r>
      <w:r>
        <w:t>внеурочной деятельности</w:t>
      </w:r>
      <w:r>
        <w:t xml:space="preserve">. </w:t>
      </w:r>
    </w:p>
    <w:p w:rsidR="00D2768F" w:rsidRDefault="00D2768F" w:rsidP="007B14DE">
      <w:pPr>
        <w:pStyle w:val="a3"/>
        <w:numPr>
          <w:ilvl w:val="0"/>
          <w:numId w:val="20"/>
        </w:numPr>
        <w:jc w:val="both"/>
      </w:pPr>
      <w:r>
        <w:t>Учителям</w:t>
      </w:r>
      <w:r>
        <w:t xml:space="preserve"> русск</w:t>
      </w:r>
      <w:r>
        <w:t>ого</w:t>
      </w:r>
      <w:r>
        <w:t xml:space="preserve"> язык</w:t>
      </w:r>
      <w:r>
        <w:t>а и</w:t>
      </w:r>
      <w:r>
        <w:t xml:space="preserve"> л</w:t>
      </w:r>
      <w:r>
        <w:t>итературы</w:t>
      </w:r>
      <w:r>
        <w:t xml:space="preserve"> увеличить долю заданий, направленных на развитие читательской грамотности</w:t>
      </w:r>
      <w:r>
        <w:t xml:space="preserve">. </w:t>
      </w:r>
      <w:r>
        <w:t>Предлагать задания, в которых требуется: размышлять об информации, сообщенной в тексте; уметь формулировать позицию автора, высказывать согласие или несогласие с авторской позицией;</w:t>
      </w:r>
      <w:r>
        <w:t xml:space="preserve"> </w:t>
      </w:r>
      <w:r>
        <w:t>оценивать утверждение текста с точки зрения собственных моральных или этических представлений; формулировать логические умозаключения на основе информации, приведенной в тексте;</w:t>
      </w:r>
      <w:r>
        <w:t xml:space="preserve"> </w:t>
      </w:r>
      <w:r>
        <w:t xml:space="preserve">высказывать собственную точку зрения и обосновывать ее;  при оценке содержания обращать внимание не только на главные характеристики текста, но и на детали.   Включать задания на использование разных видов чтения: </w:t>
      </w:r>
      <w:r w:rsidRPr="007B14DE">
        <w:rPr>
          <w:i/>
        </w:rPr>
        <w:t>Ознакомительное</w:t>
      </w:r>
      <w:r>
        <w:t xml:space="preserve"> (Чтение направлено на извлечение ключевой информации или выделение главного содержания текста).</w:t>
      </w:r>
      <w:r>
        <w:t xml:space="preserve"> </w:t>
      </w:r>
      <w:r w:rsidRPr="007B14DE">
        <w:rPr>
          <w:i/>
        </w:rPr>
        <w:t>Поисковое</w:t>
      </w:r>
      <w:r>
        <w:t xml:space="preserve"> или просмотровое (Предполагает нахождение конкретной информации, конкретного факта).</w:t>
      </w:r>
      <w:r w:rsidR="007B14DE">
        <w:t xml:space="preserve"> </w:t>
      </w:r>
      <w:r w:rsidRPr="007B14DE">
        <w:rPr>
          <w:i/>
        </w:rPr>
        <w:lastRenderedPageBreak/>
        <w:t>Изучающее</w:t>
      </w:r>
      <w:r>
        <w:t xml:space="preserve"> чтение имеет цель извлечь полную и точную информацию с последующей интерпретацией содержания текста.</w:t>
      </w:r>
    </w:p>
    <w:p w:rsidR="007B14DE" w:rsidRDefault="007B14DE" w:rsidP="007B14DE">
      <w:pPr>
        <w:pStyle w:val="a3"/>
        <w:numPr>
          <w:ilvl w:val="0"/>
          <w:numId w:val="20"/>
        </w:numPr>
        <w:jc w:val="both"/>
      </w:pPr>
      <w:r w:rsidRPr="007B14DE">
        <w:t>Педагогам, преподающим дисциплины в предметной области «Общественные науки», необходимо усилить работу с учащимися по решению комплексных заданий, показывая логические связи между заданиями и их усложнение от одного задания к другому в комплексе; по отбору форм и методов организации учебной деятельности, направленных на овладение финансовыми умениями (фиксировать разницу в понимании той или иной финансовой информации и обсуждать разные точки зрения, обосновывать финансовый выбор, подтверждать либо опровергать с помощью аргументов различные точки зрения).</w:t>
      </w:r>
    </w:p>
    <w:p w:rsidR="007B14DE" w:rsidRDefault="007B14DE" w:rsidP="00B67787">
      <w:pPr>
        <w:rPr>
          <w:b/>
        </w:rPr>
      </w:pPr>
      <w:bookmarkStart w:id="0" w:name="_GoBack"/>
      <w:bookmarkEnd w:id="0"/>
    </w:p>
    <w:p w:rsidR="00B67787" w:rsidRPr="000E524B" w:rsidRDefault="00B67787" w:rsidP="00B67787">
      <w:pPr>
        <w:rPr>
          <w:b/>
        </w:rPr>
      </w:pPr>
      <w:r w:rsidRPr="000E524B">
        <w:rPr>
          <w:b/>
        </w:rPr>
        <w:t xml:space="preserve">С анализом ознакомлены: </w:t>
      </w:r>
    </w:p>
    <w:p w:rsidR="00B67787" w:rsidRDefault="00B67787" w:rsidP="00B67787">
      <w:pPr>
        <w:ind w:left="2124"/>
      </w:pPr>
    </w:p>
    <w:p w:rsidR="00B67787" w:rsidRDefault="00B67787" w:rsidP="00B67787">
      <w:pPr>
        <w:ind w:left="2124"/>
        <w:jc w:val="right"/>
      </w:pPr>
      <w:r>
        <w:t>Зам директора по УВР __________Лысак Т.И.</w:t>
      </w:r>
    </w:p>
    <w:p w:rsidR="00B67787" w:rsidRPr="002B2E5F" w:rsidRDefault="00B67787" w:rsidP="00B67787">
      <w:pPr>
        <w:pStyle w:val="a3"/>
      </w:pPr>
    </w:p>
    <w:sectPr w:rsidR="00B67787" w:rsidRPr="002B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F81"/>
    <w:multiLevelType w:val="hybridMultilevel"/>
    <w:tmpl w:val="074A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3B91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F5C4E"/>
    <w:multiLevelType w:val="hybridMultilevel"/>
    <w:tmpl w:val="9C5E3ED8"/>
    <w:lvl w:ilvl="0" w:tplc="C2CA46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2650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85AB2"/>
    <w:multiLevelType w:val="hybridMultilevel"/>
    <w:tmpl w:val="48F41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746AC"/>
    <w:multiLevelType w:val="hybridMultilevel"/>
    <w:tmpl w:val="DDCC58B2"/>
    <w:lvl w:ilvl="0" w:tplc="1D00D380">
      <w:numFmt w:val="bullet"/>
      <w:lvlText w:val="•"/>
      <w:lvlJc w:val="left"/>
      <w:pPr>
        <w:ind w:left="684" w:hanging="541"/>
      </w:pPr>
      <w:rPr>
        <w:rFonts w:hint="default"/>
        <w:w w:val="100"/>
        <w:lang w:val="ru-RU" w:eastAsia="en-US" w:bidi="ar-SA"/>
      </w:rPr>
    </w:lvl>
    <w:lvl w:ilvl="1" w:tplc="8B607AEA">
      <w:numFmt w:val="bullet"/>
      <w:lvlText w:val="•"/>
      <w:lvlJc w:val="left"/>
      <w:pPr>
        <w:ind w:left="616" w:hanging="191"/>
      </w:pPr>
      <w:rPr>
        <w:rFonts w:ascii="Microsoft Sans Serif" w:eastAsia="Microsoft Sans Serif" w:hAnsi="Microsoft Sans Serif" w:cs="Microsoft Sans Serif" w:hint="default"/>
        <w:w w:val="100"/>
        <w:sz w:val="52"/>
        <w:szCs w:val="52"/>
        <w:lang w:val="ru-RU" w:eastAsia="en-US" w:bidi="ar-SA"/>
      </w:rPr>
    </w:lvl>
    <w:lvl w:ilvl="2" w:tplc="E492741E">
      <w:numFmt w:val="bullet"/>
      <w:lvlText w:val="•"/>
      <w:lvlJc w:val="left"/>
      <w:pPr>
        <w:ind w:left="2200" w:hanging="191"/>
      </w:pPr>
      <w:rPr>
        <w:rFonts w:hint="default"/>
        <w:lang w:val="ru-RU" w:eastAsia="en-US" w:bidi="ar-SA"/>
      </w:rPr>
    </w:lvl>
    <w:lvl w:ilvl="3" w:tplc="30AA3DD0">
      <w:numFmt w:val="bullet"/>
      <w:lvlText w:val="•"/>
      <w:lvlJc w:val="left"/>
      <w:pPr>
        <w:ind w:left="3720" w:hanging="191"/>
      </w:pPr>
      <w:rPr>
        <w:rFonts w:hint="default"/>
        <w:lang w:val="ru-RU" w:eastAsia="en-US" w:bidi="ar-SA"/>
      </w:rPr>
    </w:lvl>
    <w:lvl w:ilvl="4" w:tplc="DADE1D56">
      <w:numFmt w:val="bullet"/>
      <w:lvlText w:val="•"/>
      <w:lvlJc w:val="left"/>
      <w:pPr>
        <w:ind w:left="5240" w:hanging="191"/>
      </w:pPr>
      <w:rPr>
        <w:rFonts w:hint="default"/>
        <w:lang w:val="ru-RU" w:eastAsia="en-US" w:bidi="ar-SA"/>
      </w:rPr>
    </w:lvl>
    <w:lvl w:ilvl="5" w:tplc="B67639F4">
      <w:numFmt w:val="bullet"/>
      <w:lvlText w:val="•"/>
      <w:lvlJc w:val="left"/>
      <w:pPr>
        <w:ind w:left="6760" w:hanging="191"/>
      </w:pPr>
      <w:rPr>
        <w:rFonts w:hint="default"/>
        <w:lang w:val="ru-RU" w:eastAsia="en-US" w:bidi="ar-SA"/>
      </w:rPr>
    </w:lvl>
    <w:lvl w:ilvl="6" w:tplc="C3B20B68">
      <w:numFmt w:val="bullet"/>
      <w:lvlText w:val="•"/>
      <w:lvlJc w:val="left"/>
      <w:pPr>
        <w:ind w:left="8280" w:hanging="191"/>
      </w:pPr>
      <w:rPr>
        <w:rFonts w:hint="default"/>
        <w:lang w:val="ru-RU" w:eastAsia="en-US" w:bidi="ar-SA"/>
      </w:rPr>
    </w:lvl>
    <w:lvl w:ilvl="7" w:tplc="D346B298">
      <w:numFmt w:val="bullet"/>
      <w:lvlText w:val="•"/>
      <w:lvlJc w:val="left"/>
      <w:pPr>
        <w:ind w:left="9800" w:hanging="191"/>
      </w:pPr>
      <w:rPr>
        <w:rFonts w:hint="default"/>
        <w:lang w:val="ru-RU" w:eastAsia="en-US" w:bidi="ar-SA"/>
      </w:rPr>
    </w:lvl>
    <w:lvl w:ilvl="8" w:tplc="13B45A0A">
      <w:numFmt w:val="bullet"/>
      <w:lvlText w:val="•"/>
      <w:lvlJc w:val="left"/>
      <w:pPr>
        <w:ind w:left="11320" w:hanging="191"/>
      </w:pPr>
      <w:rPr>
        <w:rFonts w:hint="default"/>
        <w:lang w:val="ru-RU" w:eastAsia="en-US" w:bidi="ar-SA"/>
      </w:rPr>
    </w:lvl>
  </w:abstractNum>
  <w:abstractNum w:abstractNumId="6">
    <w:nsid w:val="36577861"/>
    <w:multiLevelType w:val="hybridMultilevel"/>
    <w:tmpl w:val="AE20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019C2"/>
    <w:multiLevelType w:val="hybridMultilevel"/>
    <w:tmpl w:val="992E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84437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B0470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47A6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53A0"/>
    <w:multiLevelType w:val="hybridMultilevel"/>
    <w:tmpl w:val="E7B8362A"/>
    <w:lvl w:ilvl="0" w:tplc="3BC42782">
      <w:numFmt w:val="bullet"/>
      <w:lvlText w:val=""/>
      <w:lvlJc w:val="left"/>
      <w:pPr>
        <w:ind w:left="1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826F42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B04AB35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E3F26396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 w:tplc="CA84D1A8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B852DA02">
      <w:numFmt w:val="bullet"/>
      <w:lvlText w:val="•"/>
      <w:lvlJc w:val="left"/>
      <w:pPr>
        <w:ind w:left="4893" w:hanging="284"/>
      </w:pPr>
      <w:rPr>
        <w:rFonts w:hint="default"/>
        <w:lang w:val="ru-RU" w:eastAsia="en-US" w:bidi="ar-SA"/>
      </w:rPr>
    </w:lvl>
    <w:lvl w:ilvl="6" w:tplc="0652BD6E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7" w:tplc="C6F2E8FC">
      <w:numFmt w:val="bullet"/>
      <w:lvlText w:val="•"/>
      <w:lvlJc w:val="left"/>
      <w:pPr>
        <w:ind w:left="6794" w:hanging="284"/>
      </w:pPr>
      <w:rPr>
        <w:rFonts w:hint="default"/>
        <w:lang w:val="ru-RU" w:eastAsia="en-US" w:bidi="ar-SA"/>
      </w:rPr>
    </w:lvl>
    <w:lvl w:ilvl="8" w:tplc="C0C6E6DE">
      <w:numFmt w:val="bullet"/>
      <w:lvlText w:val="•"/>
      <w:lvlJc w:val="left"/>
      <w:pPr>
        <w:ind w:left="7745" w:hanging="284"/>
      </w:pPr>
      <w:rPr>
        <w:rFonts w:hint="default"/>
        <w:lang w:val="ru-RU" w:eastAsia="en-US" w:bidi="ar-SA"/>
      </w:rPr>
    </w:lvl>
  </w:abstractNum>
  <w:abstractNum w:abstractNumId="12">
    <w:nsid w:val="621C28A8"/>
    <w:multiLevelType w:val="hybridMultilevel"/>
    <w:tmpl w:val="A984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53622"/>
    <w:multiLevelType w:val="hybridMultilevel"/>
    <w:tmpl w:val="7A2C67B8"/>
    <w:lvl w:ilvl="0" w:tplc="5B2647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A7FB3"/>
    <w:multiLevelType w:val="hybridMultilevel"/>
    <w:tmpl w:val="19FE6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62493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C11A87"/>
    <w:multiLevelType w:val="hybridMultilevel"/>
    <w:tmpl w:val="B672C28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D691AF9"/>
    <w:multiLevelType w:val="hybridMultilevel"/>
    <w:tmpl w:val="FF2A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63FB8"/>
    <w:multiLevelType w:val="hybridMultilevel"/>
    <w:tmpl w:val="0C2E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5755D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C34B1"/>
    <w:multiLevelType w:val="hybridMultilevel"/>
    <w:tmpl w:val="7B784C96"/>
    <w:lvl w:ilvl="0" w:tplc="152CA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11208"/>
    <w:multiLevelType w:val="hybridMultilevel"/>
    <w:tmpl w:val="9F30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2"/>
  </w:num>
  <w:num w:numId="5">
    <w:abstractNumId w:val="16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1"/>
  </w:num>
  <w:num w:numId="15">
    <w:abstractNumId w:val="19"/>
  </w:num>
  <w:num w:numId="16">
    <w:abstractNumId w:val="8"/>
  </w:num>
  <w:num w:numId="17">
    <w:abstractNumId w:val="3"/>
  </w:num>
  <w:num w:numId="18">
    <w:abstractNumId w:val="11"/>
  </w:num>
  <w:num w:numId="19">
    <w:abstractNumId w:val="18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E8"/>
    <w:rsid w:val="000003E5"/>
    <w:rsid w:val="000060D0"/>
    <w:rsid w:val="000320B8"/>
    <w:rsid w:val="000778A2"/>
    <w:rsid w:val="00107B49"/>
    <w:rsid w:val="00123083"/>
    <w:rsid w:val="001C7713"/>
    <w:rsid w:val="00273D0C"/>
    <w:rsid w:val="00297563"/>
    <w:rsid w:val="002B2E5F"/>
    <w:rsid w:val="00342A0F"/>
    <w:rsid w:val="00361A0B"/>
    <w:rsid w:val="00367EFB"/>
    <w:rsid w:val="00394BC9"/>
    <w:rsid w:val="00484B63"/>
    <w:rsid w:val="00486C15"/>
    <w:rsid w:val="00501D9E"/>
    <w:rsid w:val="00512B99"/>
    <w:rsid w:val="0059147F"/>
    <w:rsid w:val="00594D82"/>
    <w:rsid w:val="00651BAF"/>
    <w:rsid w:val="00696AAD"/>
    <w:rsid w:val="00711B87"/>
    <w:rsid w:val="00746A21"/>
    <w:rsid w:val="007B14DE"/>
    <w:rsid w:val="0082031E"/>
    <w:rsid w:val="008303C9"/>
    <w:rsid w:val="008F52FD"/>
    <w:rsid w:val="00974035"/>
    <w:rsid w:val="009D4F72"/>
    <w:rsid w:val="00A20CE8"/>
    <w:rsid w:val="00A32CFD"/>
    <w:rsid w:val="00A7080B"/>
    <w:rsid w:val="00AE235F"/>
    <w:rsid w:val="00B00474"/>
    <w:rsid w:val="00B03D2B"/>
    <w:rsid w:val="00B03D82"/>
    <w:rsid w:val="00B67787"/>
    <w:rsid w:val="00B907B9"/>
    <w:rsid w:val="00B95CCD"/>
    <w:rsid w:val="00C319CD"/>
    <w:rsid w:val="00C51391"/>
    <w:rsid w:val="00C81549"/>
    <w:rsid w:val="00D2649F"/>
    <w:rsid w:val="00D2768F"/>
    <w:rsid w:val="00D73704"/>
    <w:rsid w:val="00DF44FC"/>
    <w:rsid w:val="00E46E4D"/>
    <w:rsid w:val="00E97EDA"/>
    <w:rsid w:val="00EF1EF3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54CF-A393-474B-A050-EDAEF635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95CCD"/>
    <w:pPr>
      <w:ind w:left="720"/>
      <w:contextualSpacing/>
    </w:pPr>
  </w:style>
  <w:style w:type="table" w:styleId="a4">
    <w:name w:val="Table Grid"/>
    <w:basedOn w:val="a1"/>
    <w:uiPriority w:val="39"/>
    <w:rsid w:val="002B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C0F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C0F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по уровням финансовой грамотности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Низкий </c:v>
                </c:pt>
                <c:pt idx="1">
                  <c:v>Базовый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0.42</c:v>
                </c:pt>
                <c:pt idx="2">
                  <c:v>0.2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3337032"/>
        <c:axId val="363344872"/>
      </c:barChart>
      <c:catAx>
        <c:axId val="363337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3344872"/>
        <c:crosses val="autoZero"/>
        <c:auto val="1"/>
        <c:lblAlgn val="ctr"/>
        <c:lblOffset val="100"/>
        <c:noMultiLvlLbl val="0"/>
      </c:catAx>
      <c:valAx>
        <c:axId val="363344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337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dcterms:created xsi:type="dcterms:W3CDTF">2022-01-17T12:38:00Z</dcterms:created>
  <dcterms:modified xsi:type="dcterms:W3CDTF">2022-01-20T13:07:00Z</dcterms:modified>
</cp:coreProperties>
</file>